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680" w:rsidRDefault="00CE763D" w:rsidP="00E4705A">
      <w:pPr>
        <w:jc w:val="both"/>
      </w:pPr>
      <w:r>
        <w:t>TERRORISMO Y REFUGIADOS</w:t>
      </w:r>
    </w:p>
    <w:p w:rsidR="00CE763D" w:rsidRDefault="00CE763D" w:rsidP="00E4705A">
      <w:pPr>
        <w:jc w:val="both"/>
      </w:pPr>
      <w:r>
        <w:t xml:space="preserve">   El terrorismo y los refugiados son temas de actualidad en Europa, sobre todo después de lo de Bélgica; pero ¿cuándo empezó esta larga cadena? De lo que recordamos, los grandes atentados de Madrid y Londres fueron el bautizo de fuego que conmocionó a una confiada y quizás aletargada sociedad que miraba con indiferencia o desidia a los migrantes musulmanes ubicados en los barrios periféricos, en donde su presencia molestaba a algunos buenos ciudadanos. Por supuesto que para ellos la excu</w:t>
      </w:r>
      <w:r w:rsidR="008C36A9">
        <w:t>sa era el colonialismo y aquel concepto vaporoso</w:t>
      </w:r>
      <w:r>
        <w:t xml:space="preserve"> de la “madre patria”. En condiciones normales; es decir</w:t>
      </w:r>
      <w:r w:rsidR="008C36A9">
        <w:t>,</w:t>
      </w:r>
      <w:r>
        <w:t xml:space="preserve"> con la debida planificación, la migración sería la respuesta a la baja tasa de natalidad de los europeos de ancestro, y nos referimos a la composición étnica de antes de la Primera Guerra Mundial</w:t>
      </w:r>
      <w:r w:rsidR="008C36A9">
        <w:t>, pero las circunstancias caóticas en sus países de origen convierten a este traslado en un torrente humano que rompe cualquier atisbo de planificación. Para nosotros, desde acá, esas migraciones solo tienen parangón con las grandes invasiones del siglo IV que coincidieron con la caída del Imperio romano y con el fin de la E</w:t>
      </w:r>
      <w:r w:rsidR="00EF4BEC">
        <w:t xml:space="preserve">dad Antigua, y conste que no </w:t>
      </w:r>
      <w:r w:rsidR="00C2638A">
        <w:t>mencionamos al</w:t>
      </w:r>
      <w:r w:rsidR="008C36A9">
        <w:t xml:space="preserve"> Estado Islámico, cuya partida de nacimiento descubriremos al final de este ensayo.</w:t>
      </w:r>
    </w:p>
    <w:p w:rsidR="00B70791" w:rsidRDefault="00B70791" w:rsidP="00E4705A">
      <w:pPr>
        <w:jc w:val="both"/>
      </w:pPr>
      <w:r>
        <w:t xml:space="preserve">   A todos nos conmovió el brutal asesinato del personal de la revista </w:t>
      </w:r>
      <w:proofErr w:type="spellStart"/>
      <w:r>
        <w:t>Chalie</w:t>
      </w:r>
      <w:proofErr w:type="spellEnd"/>
      <w:r>
        <w:t xml:space="preserve"> </w:t>
      </w:r>
      <w:proofErr w:type="spellStart"/>
      <w:r>
        <w:t>Hebdo</w:t>
      </w:r>
      <w:proofErr w:type="spellEnd"/>
      <w:r>
        <w:t>, el 7 de enero de 2015. La publicación era atea e izquierdista, irreverente y satírica, pero de contenido plural, porque igual se burlaban de moros, cristianos y judíos. Entonces, ¿por qué los musulmanes se sintieron ofendidos? Preguntamos, ¿de estas tres religiones</w:t>
      </w:r>
      <w:r w:rsidR="009C140F">
        <w:t>, cuáles practicantes podrían considerarse marginados en Europa? Habrá un acuerdo en que los mahometanos serían los peor ubicados, ergo ellos tenían que recoger el guante del escarnio, y no se trata de exceso de sensibilidad, sino de una reac</w:t>
      </w:r>
      <w:r w:rsidR="00AE12DB">
        <w:t>ción hasta cierto punto natural,</w:t>
      </w:r>
      <w:r w:rsidR="009C140F">
        <w:t xml:space="preserve"> po</w:t>
      </w:r>
      <w:r w:rsidR="00AE12DB">
        <w:t>rque lastima sus fibras íntimas, pero nunca para justificar el terrorismo que por supuesto se trata de hechos aislados.</w:t>
      </w:r>
      <w:r w:rsidR="009C140F">
        <w:t xml:space="preserve"> Vayamos con un ejemplo: si alguien tiene un hijo cojo no aceptará escuchar chiste</w:t>
      </w:r>
      <w:r w:rsidR="00BD662E">
        <w:t>s que denigren a quien padece</w:t>
      </w:r>
      <w:r w:rsidR="009C140F">
        <w:t xml:space="preserve"> esa lesión, y esto debemos interpretarlo como algo normal, y</w:t>
      </w:r>
      <w:r w:rsidR="003710C6">
        <w:t>,</w:t>
      </w:r>
      <w:r w:rsidR="009C140F">
        <w:t xml:space="preserve"> en consecuencia</w:t>
      </w:r>
      <w:r w:rsidR="003710C6">
        <w:t>,</w:t>
      </w:r>
      <w:r w:rsidR="009C140F">
        <w:t xml:space="preserve"> actuar con prudencia, pero por otro lado se esgrime el derecho a la libertad de expresión, como algo incuestionable</w:t>
      </w:r>
      <w:r w:rsidR="00C2638A">
        <w:t>, y estamos de acuerdo</w:t>
      </w:r>
      <w:r w:rsidR="009C140F">
        <w:t>. En el medio, preguntamos, ¿será de buen gusto burlarse de un menesteroso, de un paralí</w:t>
      </w:r>
      <w:r w:rsidR="000D2051">
        <w:t>tico, de un sordomudo, de un gay, de un leproso, de un niño jorobado, de un retrasado mental, de una mujer con cáncer de mama, de un refugiado?</w:t>
      </w:r>
      <w:r w:rsidR="000B03EE">
        <w:t xml:space="preserve"> ¿Cómo interpretar aquella artera zancadilla que una mujer periodista le propinó a un pobre hombre que corría a campo traviesa con su hijito a cuestas? Una vergüenza para el género humano, ¿no es verdad? Pero estos asuntos no son nuevos. A continuación transcribimos un párrafo sacado de una entrevista a un personaje del Ecuador, hijo de un embajador, y publicado en una revista casualmente el mes anterior. El periodista comenta sobre su obesidad en aquellos lejanos años. El</w:t>
      </w:r>
      <w:r w:rsidR="000656FC">
        <w:t xml:space="preserve"> </w:t>
      </w:r>
      <w:r w:rsidR="000B03EE">
        <w:t xml:space="preserve">entrevistado responde: “Empecé a comer más allá en Francia porque me hacían el típico </w:t>
      </w:r>
      <w:proofErr w:type="spellStart"/>
      <w:r w:rsidR="000B03EE">
        <w:t>bullying</w:t>
      </w:r>
      <w:proofErr w:type="spellEnd"/>
      <w:r w:rsidR="000B03EE">
        <w:t>, imagínate a un sudamericano en una época cuando el racismo ca</w:t>
      </w:r>
      <w:r w:rsidR="000656FC">
        <w:t>mpeaba, donde tenía que andar por</w:t>
      </w:r>
      <w:r w:rsidR="000B03EE">
        <w:t xml:space="preserve"> todas parte</w:t>
      </w:r>
      <w:r w:rsidR="000656FC">
        <w:t xml:space="preserve">s con mi pasaporte ecuatoriano. Como era la guerra de Argelia, je </w:t>
      </w:r>
      <w:proofErr w:type="spellStart"/>
      <w:r w:rsidR="000656FC">
        <w:t>suis</w:t>
      </w:r>
      <w:proofErr w:type="spellEnd"/>
      <w:r w:rsidR="000656FC">
        <w:t xml:space="preserve"> </w:t>
      </w:r>
      <w:proofErr w:type="spellStart"/>
      <w:r w:rsidR="000656FC">
        <w:t>ecuatorien</w:t>
      </w:r>
      <w:proofErr w:type="spellEnd"/>
      <w:r w:rsidR="000656FC">
        <w:t xml:space="preserve">, je </w:t>
      </w:r>
      <w:proofErr w:type="spellStart"/>
      <w:r w:rsidR="000656FC">
        <w:t>suis</w:t>
      </w:r>
      <w:proofErr w:type="spellEnd"/>
      <w:r w:rsidR="000656FC">
        <w:t xml:space="preserve"> </w:t>
      </w:r>
      <w:proofErr w:type="spellStart"/>
      <w:r w:rsidR="000656FC">
        <w:t>ecuatorien</w:t>
      </w:r>
      <w:proofErr w:type="spellEnd"/>
      <w:r w:rsidR="000656FC">
        <w:t>, porque me veían cara de árabe, mi cara se asemeja, para los franceses, a la de un árabe. Me sentía muy acosado, se reían de mí”.</w:t>
      </w:r>
    </w:p>
    <w:p w:rsidR="000656FC" w:rsidRDefault="000656FC" w:rsidP="00E4705A">
      <w:pPr>
        <w:jc w:val="both"/>
      </w:pPr>
      <w:r>
        <w:t xml:space="preserve">   Vayamos al mundo de los intelectuales; Thomas </w:t>
      </w:r>
      <w:proofErr w:type="spellStart"/>
      <w:r>
        <w:t>Carly</w:t>
      </w:r>
      <w:r w:rsidR="00E8555A">
        <w:t>le</w:t>
      </w:r>
      <w:proofErr w:type="spellEnd"/>
      <w:r w:rsidR="00E8555A">
        <w:t xml:space="preserve"> (1795-1881), gran pensador escocés, convirtió al profeta Mahoma en uno de sus héroes; sin embargo, esa autenticidad y sinceridad que él admira en sus héroes, al trasladar a sus escritos muestra ese lado sesgado de su visión europea y cristiana. Veamos unos fragmentos: “Hemos dicho que la creencia de Mahoma era una especie de cristianismo (…) la verdad de la doctrina de Mahoma está embutida en portentosos errores y falsedades</w:t>
      </w:r>
      <w:r w:rsidR="00E375B9">
        <w:t xml:space="preserve">; pero es su verdad y no sus errores lo que hacen tener fe en ella: triunfó por su verdad. </w:t>
      </w:r>
      <w:r w:rsidR="00E375B9">
        <w:lastRenderedPageBreak/>
        <w:t>Forma bastarda de cristianismo, pero forma viviente, con un corazón vivo dentro de ella, ¡y no pura</w:t>
      </w:r>
      <w:r w:rsidR="00EF4BEC">
        <w:t xml:space="preserve"> lógica muerta, vacilante y esté</w:t>
      </w:r>
      <w:r w:rsidR="00E375B9">
        <w:t>ril!” Y sobre el Corán es más explí</w:t>
      </w:r>
      <w:r w:rsidR="00EF4BEC">
        <w:t>cito:</w:t>
      </w:r>
      <w:r w:rsidR="00E375B9">
        <w:t xml:space="preserve"> “Fue su lectura para mí una de las más pesadas que me propuse jamás. Una fastidiosa mezcla enmarañada, grosera, insulsa (…)</w:t>
      </w:r>
      <w:r w:rsidR="00EF4BEC">
        <w:t xml:space="preserve"> Necedad insoportable, en suma, s</w:t>
      </w:r>
      <w:r w:rsidR="00E375B9">
        <w:t>olo el deber puede animar a un europeo a recorrer todo el Corán”. Y luego: “Ese grosero paraíso de Mahoma; ese horrible infierno llameante: el grande, enorme Día del Juicio; tales son las cosas en que perpetuamente insiste. ¿Y qué</w:t>
      </w:r>
      <w:r w:rsidR="00EF4BEC">
        <w:t xml:space="preserve"> es todo esto? Una sombra de esa</w:t>
      </w:r>
      <w:r w:rsidR="00E375B9">
        <w:t xml:space="preserve"> gran</w:t>
      </w:r>
      <w:r w:rsidR="00EF4BEC">
        <w:t xml:space="preserve"> realidad que es la Naturaleza Infinita del Deber (…) ¡Porque los árabes creen en su religión y procuran vivir según ella!”</w:t>
      </w:r>
    </w:p>
    <w:p w:rsidR="000D2051" w:rsidRDefault="00C2638A" w:rsidP="00E4705A">
      <w:pPr>
        <w:jc w:val="both"/>
      </w:pPr>
      <w:r>
        <w:t xml:space="preserve">   ¡Qué mal gusto de los autores de la revista Charlie </w:t>
      </w:r>
      <w:proofErr w:type="spellStart"/>
      <w:r>
        <w:t>Hebdo</w:t>
      </w:r>
      <w:proofErr w:type="spellEnd"/>
      <w:r>
        <w:t xml:space="preserve">, burlarse de los marginados, de los humillados, de los desarraigados! Entre los inmigrantes de segunda generación y en otros recién llegados aparecen unos extremistas dispuestos a convertirse en bombas humanas. ¿Qué les lleva a tomar esa determinación? No es la guerra preventiva que se desató en Irak y que resultó tan impopular en todo el mundo, a pesar de </w:t>
      </w:r>
      <w:r w:rsidR="00DD18D8">
        <w:t>que terminó con ese cruel dictador; tampoco es la “primavera árabe”; ni la invasión rusa a Afganistán; ni la presencia de Israel, cuya realidad es incuestionable, y su negación más bien le hace crecer; ni las muertes injustas de palestinos; por supuesto que hay una ecuación multifactorial, como diría un adolescente. Vayamos con un ejemplo muy simple sacado de la Biblia. Nuestra tesis es que Sansón fue el primer terrorista del que se tiene memoria.</w:t>
      </w:r>
      <w:r w:rsidR="00AE12DB">
        <w:t xml:space="preserve"> Luego de los ardite</w:t>
      </w:r>
      <w:r w:rsidR="00694487">
        <w:t>s de su amante, los filisteos le</w:t>
      </w:r>
      <w:r w:rsidR="00AE12DB">
        <w:t xml:space="preserve"> tomaron prisionero, le </w:t>
      </w:r>
      <w:r w:rsidR="00694487">
        <w:t>vaciaron los ojos, le</w:t>
      </w:r>
      <w:r w:rsidR="00FB6B80">
        <w:t xml:space="preserve"> ataron a una cadena para hacer rodar una piedra de molino y durante los festejos lo utilizaban para diversión del pueblo como payaso malabarista (…) Empero, Sansón necesitaba vengarse y con la ayuda de un lazarillo palpó las columnas que sostenían la casa e invocó al Señor. “¡Muera yo junto con los filisteos!”, bramó. Y sus enemigos murieron por miles. Sin duda que se trató de uno de los más exitosos actos terroristas que registra la historia. El corolario es que Sansón necesitaba vengarse por todos aquellos atropellos: los ojos son para ver y lo de payaso es para quien tenga vocación. Los autores de esa revista eran como aquel payaso tan mediocre que necesitaba tirarse pedos para hacer reír a su escaso público que por lo que se infiere era de su misma laya.</w:t>
      </w:r>
    </w:p>
    <w:p w:rsidR="00DF012F" w:rsidRDefault="00DF012F" w:rsidP="00E4705A">
      <w:pPr>
        <w:jc w:val="both"/>
      </w:pPr>
      <w:r>
        <w:t xml:space="preserve">   ¿Será Israel la muralla que ha impedido el avance del Estado Islámico? Al menos eso declararon, pero tenemos serias dudas. ¿Por qué no pensar en soluciones más integradoras? Por ejemplo: un mercado común entre Israel y Palestina y, tal vez, Líbano y, quizás, Jordania. Un guiño al laicismo solo requiere de buena voluntad y el objetivo sería paz con justicia y prosperidad para todos. La muralla</w:t>
      </w:r>
      <w:r w:rsidR="00682CF7">
        <w:t>,</w:t>
      </w:r>
      <w:r>
        <w:t xml:space="preserve"> o mejor la caja fuerte</w:t>
      </w:r>
      <w:r w:rsidR="00682CF7">
        <w:t>,</w:t>
      </w:r>
      <w:r>
        <w:t xml:space="preserve"> no es la solución, porque</w:t>
      </w:r>
      <w:r w:rsidR="00682CF7">
        <w:t>, digamos, si logran exterminar</w:t>
      </w:r>
      <w:r>
        <w:t xml:space="preserve"> a todos los palestinos; los expertos advierten que hay una memoria genética que podría aparecer después de varias generaciones y como ya no habría extranjeros a quienes eliminar, entonces empezarían a asesinarse entre ellos como ocurre en algunos colegios de los EE.UU.</w:t>
      </w:r>
      <w:r w:rsidR="00682CF7">
        <w:t xml:space="preserve"> Esos tiroteos, en apariencia,  sin sentido, como aquellos policías que disparan diez y veinte balazos a un tipo desarmado, cuando con solo dos balas basta para quitarle la vida, y así se convierten en mata-muertos; y les hacen un montón de agujeros semejantes a esos artilugios llamados cernidores que sirven para filtrar líquidos, podrían tener un mismo origen.</w:t>
      </w:r>
    </w:p>
    <w:p w:rsidR="00D453F4" w:rsidRDefault="00BD662E" w:rsidP="00E4705A">
      <w:pPr>
        <w:jc w:val="both"/>
      </w:pPr>
      <w:r>
        <w:t xml:space="preserve">   </w:t>
      </w:r>
      <w:r w:rsidR="00D453F4">
        <w:t>Al parecer, esto de las murallas se ha convertido en un prurito qu</w:t>
      </w:r>
      <w:r w:rsidR="0091157C">
        <w:t>e ataca con más saña que la sarna al cuerpo de su perro</w:t>
      </w:r>
      <w:r w:rsidR="00D453F4">
        <w:t>. La República de Sudáfrica inventó la muralla a gran escala con el nombre de “apartheid”; sin embargo, la segrega</w:t>
      </w:r>
      <w:r>
        <w:t>ción racial o la xenofobia es de</w:t>
      </w:r>
      <w:r w:rsidR="00D453F4">
        <w:t xml:space="preserve"> larga data</w:t>
      </w:r>
      <w:r w:rsidR="003D10D5">
        <w:t>.</w:t>
      </w:r>
      <w:r>
        <w:t xml:space="preserve"> La naturaleza está diseñada para fluir libremente y las murallas son solo el reflejo </w:t>
      </w:r>
      <w:r w:rsidR="0091157C">
        <w:t>de una actitud inmadura</w:t>
      </w:r>
      <w:r>
        <w:t xml:space="preserve"> condenada al fracaso</w:t>
      </w:r>
      <w:r w:rsidR="0091157C">
        <w:t xml:space="preserve"> y a una mayor frustración, porque el odio no es fruto de la vida; de la misma forma, la </w:t>
      </w:r>
      <w:r w:rsidR="0091157C">
        <w:lastRenderedPageBreak/>
        <w:t>injusticia es un desequilibrio de la sociedad humana que desaparecerá como consecuencia de su prop</w:t>
      </w:r>
      <w:r w:rsidR="00687E8E">
        <w:t>ia evolución, y esto creemos por</w:t>
      </w:r>
      <w:r w:rsidR="0091157C">
        <w:t xml:space="preserve"> convicción, porque somos optimistas. Para </w:t>
      </w:r>
      <w:r w:rsidR="00687E8E">
        <w:t>entender mejor</w:t>
      </w:r>
      <w:r w:rsidR="0091157C">
        <w:t xml:space="preserve">, imaginemos a un hombre muy rico que posee una lujosa mansión y muchos tesoros guardados allí, pero está rodeado de gente miserable que se muere de hambre y necesidad. ¿Podrá sentirse seguro él y su familia? </w:t>
      </w:r>
      <w:r w:rsidR="006169E6">
        <w:t>Si tiene un poquito de sensatez, entregaría parte de su fortuna a aquella gente a fin de que mejore su nivel de vida, y esto lo haría, no precisamente por bondadoso, sino por su propia seguridad, porque le sería más barato y conveniente que mantener guardias armados.</w:t>
      </w:r>
      <w:r w:rsidR="00024557">
        <w:t xml:space="preserve"> Julio César construyó una muralla hecha con la sangre de los galos y, según sus historiadores, pudo demorar unos cien años la llegada de las grandes invasiones, pero éstas al final llegaron, como llegan los desastres naturales sin que nadie pueda contenerlos, porque son inexorables. El hombre dixit: “Construiré una gran muralla y ellos la pagarán”. </w:t>
      </w:r>
      <w:r w:rsidR="00F61DBD">
        <w:t>Y Dios ordena a sus ángeles que toquen sus trompetas y se derrumban las murallas, porque así es su naturaleza: efímera; tal y como fueron las murallas de Jericó. Y los mejicanos y centroamericanos seguirán llegando a los EE.UU., mientras haya pobreza e injusticia en sus países</w:t>
      </w:r>
      <w:r w:rsidR="00345127">
        <w:t>, y los sirios huirán hacia el Norte con sus traumas de muerte y desolación y naufragios y ahogados</w:t>
      </w:r>
      <w:r w:rsidR="00DE5362">
        <w:t xml:space="preserve"> y alambradas</w:t>
      </w:r>
      <w:r w:rsidR="00345127">
        <w:t>. ¿Es la solución mirar a otro lado? No, definitivamente.</w:t>
      </w:r>
      <w:r w:rsidR="00660C6F">
        <w:t xml:space="preserve"> El mundo es un pañuelo.</w:t>
      </w:r>
      <w:r w:rsidR="00694487">
        <w:t xml:space="preserve"> Al pueblo no hay que regalarle el pescado, hay que enseñarle a pescar; tampoco hay que apretarle el pescuezo para que vomite lo que ha comido, porque eso solo engorda las larvas </w:t>
      </w:r>
      <w:r w:rsidR="00DC3A7D">
        <w:t>que engendrarán</w:t>
      </w:r>
      <w:r w:rsidR="00334157">
        <w:t xml:space="preserve"> a</w:t>
      </w:r>
      <w:r w:rsidR="00DC3A7D">
        <w:t xml:space="preserve"> los</w:t>
      </w:r>
      <w:r w:rsidR="00694487">
        <w:t xml:space="preserve"> próximos populismos, quizás más nefastos, y luego aquel círculo perverso de la pobreza que puede convertirse en terrorismo.</w:t>
      </w:r>
    </w:p>
    <w:p w:rsidR="00694487" w:rsidRDefault="00694487" w:rsidP="00E4705A">
      <w:pPr>
        <w:jc w:val="both"/>
      </w:pPr>
      <w:r>
        <w:t xml:space="preserve">   </w:t>
      </w:r>
      <w:proofErr w:type="spellStart"/>
      <w:r>
        <w:t>Carlyle</w:t>
      </w:r>
      <w:proofErr w:type="spellEnd"/>
      <w:r w:rsidR="00DC3A7D">
        <w:t xml:space="preserve"> escribió en “Los héroes” que un hombre sincero es aquel que hace una cosa con toda seriedad, para diferenciarlo del charlatán: “Yo diré siempre que la sinceridad, la profunda, grande, genuina sinceridad es el primer signo distintivo de todos los hombres heroicos en algún sentido (…) Por otra parte, el Islam, como toda grande fe y comprensión de la esencia del hombre, es un perfecto igualador de los hombres: el alma de un solo creyente vale más que todos los reinos de la tierra”. Es claro que Islam significa salvación o lo que es lo mismo: nos resignamos a Dios. “Si esto es Islam, dijo Goethe, ¿no vivimos todos en Islam?” </w:t>
      </w:r>
    </w:p>
    <w:p w:rsidR="007570BE" w:rsidRDefault="007570BE" w:rsidP="00E4705A">
      <w:pPr>
        <w:jc w:val="both"/>
      </w:pPr>
      <w:r>
        <w:t xml:space="preserve">   Cuando recién iniciamos esta Página, hace muchos años, un periodista muy conocido y que escribía en un diario local nos envió un mensaje con algunas recomendaciones, pero, aparte de su valor, lo más importante para nosotros fue lo que leímo</w:t>
      </w:r>
      <w:r w:rsidR="00ED16A4">
        <w:t>s entre líneas: un formidable “Y</w:t>
      </w:r>
      <w:r>
        <w:t>o acuso recibo” que nos permitió apreciar las enormes posibilidades comunicacionales del Internet. En aquel entonces</w:t>
      </w:r>
      <w:r w:rsidR="00E4705A">
        <w:t>,</w:t>
      </w:r>
      <w:r>
        <w:t xml:space="preserve"> nuestros conocimientos informáticos eran mínimos, y solo después de algunos años aprendimos a enviar un email. Un tiempo después</w:t>
      </w:r>
      <w:r w:rsidR="00E4705A">
        <w:t>, alarmados por las notas de los periódicos,</w:t>
      </w:r>
      <w:r>
        <w:t xml:space="preserve"> escribimos un articulito sobre una niña muerta que flotaba en un río de alguna capital europea, frente a la t</w:t>
      </w:r>
      <w:r w:rsidR="00E4705A">
        <w:t>otal indiferencia de quienes  transita</w:t>
      </w:r>
      <w:r>
        <w:t>ban por la cercaní</w:t>
      </w:r>
      <w:r w:rsidR="00E4705A">
        <w:t xml:space="preserve">a. </w:t>
      </w:r>
      <w:r w:rsidR="003A4DB8">
        <w:t xml:space="preserve">Sobra decir que la niña era musulmana. </w:t>
      </w:r>
      <w:r w:rsidR="00E4705A">
        <w:t>Este periodista nos comentó que era inútil referirnos a ese tema, porque no encontraríamos lectores en esos países; bueno, desde el punto de vista de esa profesión, los lectores son indispensables, pero para nosotros esa medición no era prioritaria. Señores, en esa fecha nació el Estado Islámico, y nació en Europa.</w:t>
      </w:r>
    </w:p>
    <w:p w:rsidR="00E4705A" w:rsidRDefault="00E4705A" w:rsidP="00E4705A">
      <w:pPr>
        <w:jc w:val="both"/>
      </w:pPr>
      <w:r>
        <w:t>CARLOS DONOSO G.</w:t>
      </w:r>
    </w:p>
    <w:p w:rsidR="00E4705A" w:rsidRDefault="00E4705A" w:rsidP="00E4705A">
      <w:pPr>
        <w:jc w:val="both"/>
      </w:pPr>
      <w:r>
        <w:t>Abril de 2016</w:t>
      </w:r>
    </w:p>
    <w:p w:rsidR="000D2051" w:rsidRDefault="00F61DBD" w:rsidP="00E4705A">
      <w:pPr>
        <w:jc w:val="both"/>
      </w:pPr>
      <w:r>
        <w:t xml:space="preserve">   </w:t>
      </w:r>
      <w:bookmarkStart w:id="0" w:name="_GoBack"/>
      <w:bookmarkEnd w:id="0"/>
    </w:p>
    <w:p w:rsidR="008C36A9" w:rsidRDefault="008C36A9" w:rsidP="00E4705A">
      <w:pPr>
        <w:jc w:val="both"/>
      </w:pPr>
    </w:p>
    <w:p w:rsidR="008C36A9" w:rsidRDefault="008C36A9" w:rsidP="00E4705A">
      <w:pPr>
        <w:jc w:val="both"/>
      </w:pPr>
    </w:p>
    <w:p w:rsidR="008C36A9" w:rsidRDefault="008C36A9" w:rsidP="00E4705A">
      <w:pPr>
        <w:jc w:val="both"/>
      </w:pPr>
    </w:p>
    <w:sectPr w:rsidR="008C36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63D"/>
    <w:rsid w:val="00024557"/>
    <w:rsid w:val="000656FC"/>
    <w:rsid w:val="000B03EE"/>
    <w:rsid w:val="000D2051"/>
    <w:rsid w:val="00317680"/>
    <w:rsid w:val="00334157"/>
    <w:rsid w:val="00345127"/>
    <w:rsid w:val="003710C6"/>
    <w:rsid w:val="003A4DB8"/>
    <w:rsid w:val="003D10D5"/>
    <w:rsid w:val="003F6DD2"/>
    <w:rsid w:val="006169E6"/>
    <w:rsid w:val="00660C6F"/>
    <w:rsid w:val="00682CF7"/>
    <w:rsid w:val="00687E8E"/>
    <w:rsid w:val="00694487"/>
    <w:rsid w:val="007570BE"/>
    <w:rsid w:val="008C36A9"/>
    <w:rsid w:val="008D4DB1"/>
    <w:rsid w:val="0091157C"/>
    <w:rsid w:val="009C140F"/>
    <w:rsid w:val="00AE12DB"/>
    <w:rsid w:val="00B70791"/>
    <w:rsid w:val="00BD662E"/>
    <w:rsid w:val="00C2638A"/>
    <w:rsid w:val="00CE763D"/>
    <w:rsid w:val="00D453F4"/>
    <w:rsid w:val="00DC3A7D"/>
    <w:rsid w:val="00DD18D8"/>
    <w:rsid w:val="00DE5362"/>
    <w:rsid w:val="00DF012F"/>
    <w:rsid w:val="00E375B9"/>
    <w:rsid w:val="00E4705A"/>
    <w:rsid w:val="00E8555A"/>
    <w:rsid w:val="00ED16A4"/>
    <w:rsid w:val="00EF4BEC"/>
    <w:rsid w:val="00F61DBD"/>
    <w:rsid w:val="00FB6B8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61E7D-D9A7-43B3-B69E-128FFAB7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1802</Words>
  <Characters>9913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2016-04-13T16:55:00Z</dcterms:created>
  <dcterms:modified xsi:type="dcterms:W3CDTF">2016-04-21T22:08:00Z</dcterms:modified>
</cp:coreProperties>
</file>