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8A" w:rsidRDefault="00201B83" w:rsidP="00402409">
      <w:pPr>
        <w:jc w:val="both"/>
      </w:pPr>
      <w:r>
        <w:t>TEORIA DEL CONFLICTO</w:t>
      </w:r>
    </w:p>
    <w:p w:rsidR="00201B83" w:rsidRDefault="00201B83" w:rsidP="00402409">
      <w:pPr>
        <w:jc w:val="both"/>
      </w:pPr>
      <w:r>
        <w:t xml:space="preserve">   El conflicto es la parte dinámica de la sociedad</w:t>
      </w:r>
      <w:r w:rsidR="0076387A">
        <w:t xml:space="preserve"> que avanza hacia su equilibrio:</w:t>
      </w:r>
      <w:r>
        <w:t xml:space="preserve"> la parte estática, pero que nunca </w:t>
      </w:r>
      <w:r w:rsidR="00557F7D">
        <w:t>llega.</w:t>
      </w:r>
      <w:r w:rsidR="00996205">
        <w:t xml:space="preserve"> Imaginémonos una roca en lo alto de una montaña; su energía potencial es muy grande. Esa roca puede rodar cuesta abajo y se convierte en energía cinética; luego se detiene en una saliente. Hay un equilibrio transitorio.</w:t>
      </w:r>
      <w:r w:rsidR="00557F7D">
        <w:t xml:space="preserve"> Vayamos a  la Antigua Gre</w:t>
      </w:r>
      <w:r>
        <w:t xml:space="preserve">cia. Todos recordarán a Heráclito (el oscuro), que postuló el “panta </w:t>
      </w:r>
      <w:proofErr w:type="spellStart"/>
      <w:r>
        <w:t>rhei</w:t>
      </w:r>
      <w:proofErr w:type="spellEnd"/>
      <w:r>
        <w:t>” (todo fluye, cambia y está en constante movimiento (devenir</w:t>
      </w:r>
      <w:r w:rsidR="003D52F3">
        <w:t>)</w:t>
      </w:r>
      <w:r>
        <w:t>); él defendió al fuego como símbolo de transformación, y la lu</w:t>
      </w:r>
      <w:r w:rsidR="00557F7D">
        <w:t>c</w:t>
      </w:r>
      <w:r>
        <w:t>ha de los contrarios; mientras que Parménides argumentó la inmutabilidad del ser (“el ser es y el ser no es”). El ser es uno, eterno, inmutable e inmóvil, considerando el cambio como una ilusión de los sentidos.</w:t>
      </w:r>
    </w:p>
    <w:p w:rsidR="00A14504" w:rsidRDefault="00201B83" w:rsidP="00402409">
      <w:pPr>
        <w:jc w:val="both"/>
      </w:pPr>
      <w:r>
        <w:t xml:space="preserve">   La evolución de Darwin se basa centralmente en el conflicto que significa la lucha por la existencia o competencia entre organismos vivos por recursos limitados.</w:t>
      </w:r>
      <w:r w:rsidR="00557F7D">
        <w:t xml:space="preserve"> Esta selección natural favorece a los mejor dotados y adaptados a su entorno, asunto que provoca cambios evolutivos en el marco de la ley del más fuerte que tiene su punto focal en la reproducción como medio para supervivir. Ahora bien, el darwinismo social mal interpretado busca justificar desigualdades hasta  culminar en el racismo o </w:t>
      </w:r>
      <w:r w:rsidR="0076387A">
        <w:t>“</w:t>
      </w:r>
      <w:r w:rsidR="00557F7D">
        <w:t>destino manifiesto</w:t>
      </w:r>
      <w:r w:rsidR="0076387A">
        <w:t>”</w:t>
      </w:r>
      <w:r w:rsidR="00A14504">
        <w:t xml:space="preserve">. Contrario a la visión del conflicto perenne, Darwin también reconoció la importancia de la cooperación entre especies para lograr ganar la competencia. </w:t>
      </w:r>
    </w:p>
    <w:p w:rsidR="003D52F3" w:rsidRDefault="00A14504" w:rsidP="00402409">
      <w:pPr>
        <w:jc w:val="both"/>
      </w:pPr>
      <w:r>
        <w:t xml:space="preserve">   La teoría del conflicto de Karl Marx sostiene que la sociedad está en un estado de conflicto perpetuo debido a la competencia por recursos escasos y la lucha entre clases sociales con intereses contrapuestos (burguesía versus proletariado). Marx argumenta que la estructura económica capitalista genera desigualdad, explotación y alienación, impulsando cambios socia</w:t>
      </w:r>
      <w:r w:rsidR="00676780">
        <w:t>les y revoluciones. Marx definió</w:t>
      </w:r>
      <w:r>
        <w:t xml:space="preserve"> la historia como “la historia de la lucha de clases”, un enfrentamiento constante entre quienes poseen los medios de producción (burguesía) y quienes venden su fuerza de trabajo (proletariado). </w:t>
      </w:r>
      <w:r w:rsidR="00032A83">
        <w:t>El conflicto se explica como una dinámica social, política y económica en continua lucha por recursos finitos, poder y estatus. Las estructuras sociales y las relaciones de poder no son neutrales; están diseñadas para beneficiar a unos grupos sobre otros, generando conflictos ine</w:t>
      </w:r>
      <w:r w:rsidR="00676780">
        <w:t xml:space="preserve">vitables. Según Stephen </w:t>
      </w:r>
      <w:proofErr w:type="spellStart"/>
      <w:r w:rsidR="00676780">
        <w:t>Robbins</w:t>
      </w:r>
      <w:proofErr w:type="spellEnd"/>
      <w:r w:rsidR="00676780">
        <w:t>: un conflicto social es</w:t>
      </w:r>
      <w:r w:rsidR="00032A83">
        <w:t xml:space="preserve"> un proceso que se inicia cuando una parte percibe que la otra la ha afectado de manera negativa</w:t>
      </w:r>
      <w:r w:rsidR="00676780">
        <w:t>,</w:t>
      </w:r>
      <w:r w:rsidR="00032A83">
        <w:t xml:space="preserve"> o que está a punto de afectar de manera negativa</w:t>
      </w:r>
      <w:r w:rsidR="00676780">
        <w:t>,</w:t>
      </w:r>
      <w:r w:rsidR="00032A83">
        <w:t xml:space="preserve"> alguno de sus intereses</w:t>
      </w:r>
      <w:r w:rsidR="00676780">
        <w:t xml:space="preserve">. Nótese que aquí se considera la guerra preventiva. </w:t>
      </w:r>
    </w:p>
    <w:p w:rsidR="00747DEB" w:rsidRDefault="003D52F3" w:rsidP="00402409">
      <w:pPr>
        <w:jc w:val="both"/>
      </w:pPr>
      <w:r>
        <w:t xml:space="preserve">   Hemos visto lo que corresponde a Heráclito, ahora nos toca desarrollar a Parménides. El funcionalismo es una corriente sociológica y antropológica que concibe a la sociedad como un sistema estable compuesto por partes interdependientes (familia, educación, economía, religión)</w:t>
      </w:r>
      <w:r w:rsidR="00747DEB">
        <w:t>. Cada parte cumple una función necesaria para mantener la integración, el orden, y el equilibrio social. La sociedad funciona como un organismo biológico, donde cada institución contribuye a la supervivencia y estabilidad del “todo”. El orden y la estabilidad son componentes fundamentales. Prioriza la integración social y el consenso sobre los valores compartidos, tendiendo a ver el cambio como una disfunción.</w:t>
      </w:r>
    </w:p>
    <w:p w:rsidR="00031FEF" w:rsidRDefault="00747DEB" w:rsidP="00402409">
      <w:pPr>
        <w:jc w:val="both"/>
      </w:pPr>
      <w:r>
        <w:t xml:space="preserve">¿Qué ha sucedido con el socialismo-comunismo en América Latina? Esta es una pregunta de cajón dada la situación de la llamada revolución cubana. </w:t>
      </w:r>
      <w:r w:rsidR="00996205">
        <w:t>“El secretario de E</w:t>
      </w:r>
      <w:r w:rsidR="00A64751">
        <w:t>stado de Estados Unidos, Marco Rubio, expresó este marte</w:t>
      </w:r>
      <w:r w:rsidR="007339EF">
        <w:t>s</w:t>
      </w:r>
      <w:r w:rsidR="00A64751">
        <w:t>, 17 de marzo de 2026, que los cambios en Cuba anunciados por el Gobierno no son “suficientemente drásticos”. Según él, estas reformas no lograrán reparar una economía fallida”. En efecto, e</w:t>
      </w:r>
      <w:r>
        <w:t xml:space="preserve">l </w:t>
      </w:r>
      <w:r w:rsidR="000F15E4">
        <w:t>sustantivo-</w:t>
      </w:r>
      <w:r>
        <w:t>adjetivo que mejor se ajusta se llama fracaso: fracaso ideológico, fracaso económico, f</w:t>
      </w:r>
      <w:r w:rsidR="00402409">
        <w:t xml:space="preserve">racaso social. </w:t>
      </w:r>
      <w:r w:rsidR="00A64751">
        <w:t xml:space="preserve">Los bloqueos o embargos no son de fondo, son </w:t>
      </w:r>
      <w:r w:rsidR="00A64751">
        <w:lastRenderedPageBreak/>
        <w:t>circunstanciales. Sin embargo, la p</w:t>
      </w:r>
      <w:r w:rsidR="00402409">
        <w:t xml:space="preserve">ersecución </w:t>
      </w:r>
      <w:r w:rsidR="00A90133">
        <w:t xml:space="preserve">política </w:t>
      </w:r>
      <w:r w:rsidR="00402409">
        <w:t>a la oposición</w:t>
      </w:r>
      <w:r w:rsidR="00A90133">
        <w:t>,</w:t>
      </w:r>
      <w:r>
        <w:t xml:space="preserve"> </w:t>
      </w:r>
      <w:r w:rsidR="00A90133">
        <w:t xml:space="preserve">la </w:t>
      </w:r>
      <w:r>
        <w:t>brutal represión</w:t>
      </w:r>
      <w:r w:rsidR="000F15E4">
        <w:t xml:space="preserve"> y el </w:t>
      </w:r>
      <w:proofErr w:type="spellStart"/>
      <w:r w:rsidR="000F15E4">
        <w:t>quemei</w:t>
      </w:r>
      <w:r w:rsidR="00A90133">
        <w:t>mportismo</w:t>
      </w:r>
      <w:proofErr w:type="spellEnd"/>
      <w:r w:rsidR="00A90133">
        <w:t xml:space="preserve"> por los derechos humanos han sido una realidad palpable.</w:t>
      </w:r>
      <w:r>
        <w:t xml:space="preserve"> </w:t>
      </w:r>
      <w:r w:rsidR="009537DD">
        <w:t>Para explicarlo de una</w:t>
      </w:r>
      <w:r w:rsidR="00A90133">
        <w:t xml:space="preserve"> mane</w:t>
      </w:r>
      <w:r w:rsidR="00031FEF">
        <w:t>ra breve</w:t>
      </w:r>
      <w:r w:rsidR="00521B75">
        <w:t xml:space="preserve"> traemos a colación</w:t>
      </w:r>
      <w:r w:rsidR="007339EF">
        <w:t xml:space="preserve"> l</w:t>
      </w:r>
      <w:r w:rsidR="009537DD">
        <w:t>a</w:t>
      </w:r>
      <w:r w:rsidR="007339EF">
        <w:t xml:space="preserve"> novela de </w:t>
      </w:r>
      <w:proofErr w:type="spellStart"/>
      <w:r w:rsidR="007339EF">
        <w:t>Kundera</w:t>
      </w:r>
      <w:proofErr w:type="spellEnd"/>
      <w:r w:rsidR="007339EF">
        <w:t>: L</w:t>
      </w:r>
      <w:r w:rsidR="00A90133">
        <w:t>a</w:t>
      </w:r>
      <w:r w:rsidR="009537DD">
        <w:t xml:space="preserve"> insoportable leve</w:t>
      </w:r>
      <w:r w:rsidR="00A90133">
        <w:t>dad del ser.</w:t>
      </w:r>
      <w:r w:rsidR="009537DD">
        <w:t xml:space="preserve"> “Lo que hace del hombre de izquierdas un hombre de izquierdas no es tal o cual teoría, sino su capacidad de convertir cualquier teoría en parte del kitsch llamado gran marcha hacia adelante. ¿Qué significa kitsch? </w:t>
      </w:r>
      <w:r w:rsidR="000F15E4">
        <w:t>“</w:t>
      </w:r>
      <w:r w:rsidR="009537DD">
        <w:t>Utilización de imágenes idealizadas, sentimentales y simplificadas de movimientos políticos o históricos (especialmente comunistas) para consumo masivo y propaganda</w:t>
      </w:r>
      <w:r w:rsidR="000F15E4">
        <w:t>”</w:t>
      </w:r>
      <w:r w:rsidR="009537DD">
        <w:t>. Para empezar, gran marcha es un movimiento masivo</w:t>
      </w:r>
      <w:r w:rsidR="00402409">
        <w:t>: la historia de la lucha de clases que tenía como fin la última batalla del proletariado</w:t>
      </w:r>
      <w:r w:rsidR="00474D32">
        <w:t xml:space="preserve">, por eso dice “hacia adelante”, pero sin ningún sentido crítico, por eso </w:t>
      </w:r>
      <w:r w:rsidR="004809E5">
        <w:t xml:space="preserve">en ese sistema </w:t>
      </w:r>
      <w:r w:rsidR="00474D32">
        <w:t xml:space="preserve">la respuesta ya está hecha antes de hacer la pregunta. En resumen, no pasa de ser una ilusión colectiva que busca el progreso y la armonía universal, ignorando la realidad individual. </w:t>
      </w:r>
      <w:proofErr w:type="spellStart"/>
      <w:r w:rsidR="00474D32">
        <w:t>Kundera</w:t>
      </w:r>
      <w:proofErr w:type="spellEnd"/>
      <w:r w:rsidR="00474D32">
        <w:t xml:space="preserve"> describe la marcha como una “estética” que niega la existencia de la mierda </w:t>
      </w:r>
      <w:r w:rsidR="004809E5">
        <w:t>(sic), en sentido literal y metafórico,</w:t>
      </w:r>
      <w:r w:rsidR="00474D32">
        <w:t xml:space="preserve"> donde cualquier cosa que no encaje en la visión idealizada se excluye.</w:t>
      </w:r>
      <w:r w:rsidR="00402409">
        <w:t xml:space="preserve"> Cuba y el Che Guevara</w:t>
      </w:r>
      <w:r w:rsidR="00521B75">
        <w:t>,</w:t>
      </w:r>
      <w:r w:rsidR="00402409">
        <w:t xml:space="preserve"> en particular</w:t>
      </w:r>
      <w:r w:rsidR="00521B75">
        <w:t>,</w:t>
      </w:r>
      <w:r w:rsidR="00402409">
        <w:t xml:space="preserve"> proyectaron en la juventud una imagen idealizada, podríamos decir un romanticismo con las causas </w:t>
      </w:r>
      <w:r w:rsidR="00A90133">
        <w:t xml:space="preserve">nobles; en fin, solo propaganda, pero convenció a muchísimos. </w:t>
      </w:r>
      <w:r w:rsidR="00474D32">
        <w:t xml:space="preserve">Sobra decir que nunca hubo pensamiento crítico. </w:t>
      </w:r>
      <w:r w:rsidR="00A90133">
        <w:t>Al parecer, la hora ha llegado.</w:t>
      </w:r>
      <w:r w:rsidR="00402409">
        <w:t xml:space="preserve"> “Es </w:t>
      </w:r>
      <w:proofErr w:type="spellStart"/>
      <w:r w:rsidR="00402409">
        <w:t>muss</w:t>
      </w:r>
      <w:proofErr w:type="spellEnd"/>
      <w:r w:rsidR="00402409">
        <w:t xml:space="preserve"> </w:t>
      </w:r>
      <w:proofErr w:type="spellStart"/>
      <w:r w:rsidR="00402409">
        <w:t>sein</w:t>
      </w:r>
      <w:proofErr w:type="spellEnd"/>
      <w:r w:rsidR="00402409">
        <w:t xml:space="preserve"> que traducido al inglés significa:</w:t>
      </w:r>
      <w:r w:rsidR="003D52F3">
        <w:t xml:space="preserve"> </w:t>
      </w:r>
      <w:proofErr w:type="spellStart"/>
      <w:r w:rsidR="00A90133">
        <w:t>it</w:t>
      </w:r>
      <w:proofErr w:type="spellEnd"/>
      <w:r w:rsidR="00A90133">
        <w:t xml:space="preserve"> </w:t>
      </w:r>
      <w:proofErr w:type="spellStart"/>
      <w:r w:rsidR="00A90133">
        <w:t>must</w:t>
      </w:r>
      <w:proofErr w:type="spellEnd"/>
      <w:r w:rsidR="00A90133">
        <w:t xml:space="preserve"> be o </w:t>
      </w:r>
      <w:proofErr w:type="spellStart"/>
      <w:r w:rsidR="00A90133">
        <w:t>it</w:t>
      </w:r>
      <w:proofErr w:type="spellEnd"/>
      <w:r w:rsidR="00A90133">
        <w:t xml:space="preserve"> has </w:t>
      </w:r>
      <w:proofErr w:type="spellStart"/>
      <w:r w:rsidR="00A90133">
        <w:t>to</w:t>
      </w:r>
      <w:proofErr w:type="spellEnd"/>
      <w:r w:rsidR="00A90133">
        <w:t xml:space="preserve"> be y en español es: debe ser o tiene que ser. El presidente </w:t>
      </w:r>
      <w:proofErr w:type="spellStart"/>
      <w:r w:rsidR="00A90133">
        <w:t>Trump</w:t>
      </w:r>
      <w:proofErr w:type="spellEnd"/>
      <w:r w:rsidR="00A90133">
        <w:t xml:space="preserve"> ya lo dijo: “Sería u</w:t>
      </w:r>
      <w:r w:rsidR="00996205">
        <w:t>n honor tomar la isla”. La R</w:t>
      </w:r>
      <w:r w:rsidR="00A90133">
        <w:t xml:space="preserve">eina de las Antillas: Cuba. </w:t>
      </w:r>
      <w:r w:rsidR="00996205">
        <w:t xml:space="preserve">Y pasaría </w:t>
      </w:r>
      <w:r w:rsidR="00AC6645">
        <w:t xml:space="preserve">a la historia por ese </w:t>
      </w:r>
      <w:r w:rsidR="00474D32">
        <w:t xml:space="preserve">solo </w:t>
      </w:r>
      <w:r w:rsidR="00AC6645">
        <w:t>motivo. Un texto de</w:t>
      </w:r>
      <w:r w:rsidR="00996205">
        <w:t xml:space="preserve"> historia</w:t>
      </w:r>
      <w:r w:rsidR="00AC6645">
        <w:t xml:space="preserve"> que haga referencia a los presidentes, digamos en un buen resumen, utilizaría no más de unas pocas líneas para cada uno y eso de los principales. Sin embargo, aquel que consiguiese derrocar ese régimen aberrante</w:t>
      </w:r>
      <w:r w:rsidR="007339EF">
        <w:t xml:space="preserve"> y oprobioso llen</w:t>
      </w:r>
      <w:r w:rsidR="00AC6645">
        <w:t>aría las cuatro líneas con ese motivo como su principal acierto.</w:t>
      </w:r>
      <w:r w:rsidR="00474D32">
        <w:t xml:space="preserve"> Estaría en las primeras páginas de la historia.</w:t>
      </w:r>
    </w:p>
    <w:p w:rsidR="00201B83" w:rsidRDefault="00031FEF" w:rsidP="00402409">
      <w:pPr>
        <w:jc w:val="both"/>
      </w:pPr>
      <w:r>
        <w:t xml:space="preserve">   Según </w:t>
      </w:r>
      <w:proofErr w:type="spellStart"/>
      <w:r>
        <w:t>Habermas</w:t>
      </w:r>
      <w:proofErr w:type="spellEnd"/>
      <w:r>
        <w:t xml:space="preserve"> (el filósofo que murió hace poco) “la democracia es un modelo deliberativo basado en la comunicación racional y la participación ciudadana activa, más que en el simple voto. Propone que la legitimidad política surge del diálogo libre de coacción”… De acuerdo con la experiencia histórica</w:t>
      </w:r>
      <w:r w:rsidR="0094764D">
        <w:t>,</w:t>
      </w:r>
      <w:r>
        <w:t xml:space="preserve"> la democracia requiere como componente esencial el bienestar del pueblo. Esta situación ocurrió precisamente en su lugar de nacimiento</w:t>
      </w:r>
      <w:r w:rsidR="0094764D">
        <w:t>: Atenas</w:t>
      </w:r>
      <w:r>
        <w:t xml:space="preserve"> (podríamos hablar del siglo de Pericles). Igualdad, libertad, fraternidad. Y es mejor ser iguales en la riqueza que en la miseria como ocurre en los países comunistas que tienen una oligarquía oculta tras bastidores. ¿Qué es la comunicación racional?</w:t>
      </w:r>
      <w:r w:rsidR="00AC6645">
        <w:t xml:space="preserve"> </w:t>
      </w:r>
      <w:r w:rsidR="00996205">
        <w:t xml:space="preserve"> </w:t>
      </w:r>
      <w:r w:rsidR="0094764D">
        <w:t>Es un proceso dialógico orientado al entendimiento mutuo y al consenso… Busca la validez a través de un diálogo abierto donde prevalece el mejor argumento, garantizando legitimidad en el discurso. En fin, hemos dicho muchas veces que las cosas ocurren cuando la probabilidad es del cien por ciento. Habl</w:t>
      </w:r>
      <w:r w:rsidR="004809E5">
        <w:t>aríamos de una necesidad máxima como ocurrió en Venezuela y ahora parece ocurrirá en Cuba.</w:t>
      </w:r>
    </w:p>
    <w:p w:rsidR="004809E5" w:rsidRDefault="004809E5" w:rsidP="00402409">
      <w:pPr>
        <w:jc w:val="both"/>
      </w:pPr>
      <w:r>
        <w:t xml:space="preserve">   C</w:t>
      </w:r>
      <w:r w:rsidR="00C00ECC">
        <w:t>olombia y Ecuador han puesto  lanza</w:t>
      </w:r>
      <w:r>
        <w:t xml:space="preserve"> en ristre por un supuesto asunto de aranceles</w:t>
      </w:r>
      <w:r w:rsidR="00CE256D">
        <w:t xml:space="preserve">, que Noboa replica se trataría más bien de un peaje para cubrir los gastos militares en una frontera descuidada que permite el paso de </w:t>
      </w:r>
      <w:r w:rsidR="00B05BA0">
        <w:t xml:space="preserve">las </w:t>
      </w:r>
      <w:r w:rsidR="00CE256D">
        <w:t>drogas. Sin embargo, este asunto tiene larga data; por ejemplo,</w:t>
      </w:r>
      <w:r w:rsidR="0060345B">
        <w:t xml:space="preserve"> a raíz del conflicto con México</w:t>
      </w:r>
      <w:r w:rsidR="00C00ECC">
        <w:t>,</w:t>
      </w:r>
      <w:r w:rsidR="00CE256D">
        <w:t xml:space="preserve"> </w:t>
      </w:r>
      <w:bookmarkStart w:id="0" w:name="_GoBack"/>
      <w:bookmarkEnd w:id="0"/>
      <w:r w:rsidR="00CE256D">
        <w:t xml:space="preserve">el presidente </w:t>
      </w:r>
      <w:proofErr w:type="spellStart"/>
      <w:r w:rsidR="00CE256D">
        <w:t>Petro</w:t>
      </w:r>
      <w:proofErr w:type="spellEnd"/>
      <w:r w:rsidR="00CE256D">
        <w:t xml:space="preserve"> suprim</w:t>
      </w:r>
      <w:r w:rsidR="00C00ECC">
        <w:t xml:space="preserve">ió unilateralmente el gabinete binacional establecido entre su país y Ecuador en 2012, al reiterar que fue “muy grave” la incursión que la policía ecuatoriana hizo en la Embajada de México en Quito. </w:t>
      </w:r>
      <w:r w:rsidR="00CE256D">
        <w:t xml:space="preserve"> En fin, comprarse pleitos ajenos nunca ha sido buena idea. Por otro lado, Colombia tiene un superávit comercial </w:t>
      </w:r>
      <w:r w:rsidR="00B05BA0">
        <w:t>de unos mil millones de dólares y nos venden electricidad a unas  diez veces el precio que Ecuador les cobra cuando lo han requerido.</w:t>
      </w:r>
      <w:r w:rsidR="00CE256D">
        <w:t xml:space="preserve"> Una ministra comentó que a un buen cliente hay que tratarlo bien y eso es una gran </w:t>
      </w:r>
      <w:r w:rsidR="00CE256D">
        <w:lastRenderedPageBreak/>
        <w:t xml:space="preserve">verdad. Luego se inventan de un supuesto bombardeo, pero sin tener pruebas, asunto que les obliga a retractarse. Colombia </w:t>
      </w:r>
      <w:r w:rsidR="00C00ECC">
        <w:t xml:space="preserve">está en pleno proceso electoral y, para colmo, se suma una investigación de EE.UU. a Gustavo </w:t>
      </w:r>
      <w:proofErr w:type="spellStart"/>
      <w:r w:rsidR="00C00ECC">
        <w:t>Petro</w:t>
      </w:r>
      <w:proofErr w:type="spellEnd"/>
      <w:r w:rsidR="00C00ECC">
        <w:t xml:space="preserve"> por supuesto narcotráfico, según el New York Times.</w:t>
      </w:r>
      <w:r w:rsidR="00B05BA0">
        <w:t xml:space="preserve"> En fin, un conflicto innecesario como muchos otros.</w:t>
      </w:r>
    </w:p>
    <w:p w:rsidR="00C00ECC" w:rsidRDefault="00C00ECC" w:rsidP="00402409">
      <w:pPr>
        <w:jc w:val="both"/>
      </w:pPr>
      <w:r>
        <w:t xml:space="preserve">   Sobre la guerra con Irán, ¿qué podríamos decir? Un famoso estratega Chino de la antigüedad dijo que al enemigo acorralado hay que dejarle una vía de escape. </w:t>
      </w:r>
      <w:r w:rsidR="0068145F">
        <w:t xml:space="preserve">Quizás se le olvidó decir que el atacante también debería tener una escalerita para bajarse.    </w:t>
      </w:r>
    </w:p>
    <w:p w:rsidR="0068145F" w:rsidRDefault="0068145F" w:rsidP="00402409">
      <w:pPr>
        <w:jc w:val="both"/>
      </w:pPr>
      <w:r>
        <w:t>CARLOS DONOSO G.</w:t>
      </w:r>
    </w:p>
    <w:p w:rsidR="0068145F" w:rsidRDefault="0068145F" w:rsidP="00402409">
      <w:pPr>
        <w:jc w:val="both"/>
      </w:pPr>
      <w:r>
        <w:t>Marzo de 2026</w:t>
      </w:r>
    </w:p>
    <w:sectPr w:rsidR="006814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83"/>
    <w:rsid w:val="00031FEF"/>
    <w:rsid w:val="00032A83"/>
    <w:rsid w:val="000F15E4"/>
    <w:rsid w:val="00201B83"/>
    <w:rsid w:val="00262DB0"/>
    <w:rsid w:val="003D52F3"/>
    <w:rsid w:val="00402409"/>
    <w:rsid w:val="004431CB"/>
    <w:rsid w:val="00474D32"/>
    <w:rsid w:val="004809E5"/>
    <w:rsid w:val="00521B75"/>
    <w:rsid w:val="00557F7D"/>
    <w:rsid w:val="0060345B"/>
    <w:rsid w:val="00653C08"/>
    <w:rsid w:val="00676780"/>
    <w:rsid w:val="0068145F"/>
    <w:rsid w:val="007339EF"/>
    <w:rsid w:val="00747DEB"/>
    <w:rsid w:val="0076387A"/>
    <w:rsid w:val="0094764D"/>
    <w:rsid w:val="009537DD"/>
    <w:rsid w:val="00996205"/>
    <w:rsid w:val="00A14504"/>
    <w:rsid w:val="00A23B8A"/>
    <w:rsid w:val="00A64751"/>
    <w:rsid w:val="00A90133"/>
    <w:rsid w:val="00AC6645"/>
    <w:rsid w:val="00B05BA0"/>
    <w:rsid w:val="00C00ECC"/>
    <w:rsid w:val="00C02B30"/>
    <w:rsid w:val="00CE256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5149E-CC52-436F-ADCC-A2F892D3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1331</Words>
  <Characters>7321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2026-03-15T20:55:00Z</dcterms:created>
  <dcterms:modified xsi:type="dcterms:W3CDTF">2026-03-21T13:55:00Z</dcterms:modified>
</cp:coreProperties>
</file>