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1C7" w:rsidRDefault="00430258" w:rsidP="007F1EBC">
      <w:pPr>
        <w:jc w:val="both"/>
      </w:pPr>
      <w:r>
        <w:t>TEATRO</w:t>
      </w:r>
    </w:p>
    <w:p w:rsidR="00430258" w:rsidRDefault="00430258" w:rsidP="007F1EBC">
      <w:pPr>
        <w:jc w:val="both"/>
      </w:pPr>
      <w:r>
        <w:t xml:space="preserve">   ¿Qué tienen en común Shakespeare y Be</w:t>
      </w:r>
      <w:r w:rsidR="006A5720">
        <w:t>ethov</w:t>
      </w:r>
      <w:r>
        <w:t>en? Ambos fueron genios que aparecieron en el momento oportuno como si la humanidad los hubiese necesitado; el dramaturgo, cuya creación solo fue superada por Dios</w:t>
      </w:r>
      <w:r w:rsidR="006A5720">
        <w:t>,</w:t>
      </w:r>
      <w:r>
        <w:t xml:space="preserve"> y el músico que llevó la sinfonía a su máximo esplendor, concepto inventado por </w:t>
      </w:r>
      <w:proofErr w:type="spellStart"/>
      <w:r>
        <w:t>Haydn</w:t>
      </w:r>
      <w:proofErr w:type="spellEnd"/>
      <w:r>
        <w:t>, del que había sido su discípulo.</w:t>
      </w:r>
    </w:p>
    <w:p w:rsidR="00430258" w:rsidRDefault="00430258" w:rsidP="007F1EBC">
      <w:pPr>
        <w:jc w:val="both"/>
      </w:pPr>
      <w:r>
        <w:t xml:space="preserve">   El drama histórico, subgénero del teatro, no puede leerse o estudiarse como un texto de historia, porque definitivamente es una mezcla con la ficción, sin importar que sus personajes sean históricos y cuenten con el respaldo documental de fuentes fidedignas como, por ejemplo, el Julio César de Shakespeare. El drama, a diferencia de la novela, tiene que ser más intenso y necesita sustentarse en puntos focales para despertar el interés del auditorio. En la citada obra, el</w:t>
      </w:r>
      <w:r w:rsidR="00453EC1">
        <w:t xml:space="preserve"> protagonista que es Julio César</w:t>
      </w:r>
      <w:r>
        <w:t xml:space="preserve"> aparece muy poco en forma directa, pero muchísimo en boca de los otros</w:t>
      </w:r>
      <w:r w:rsidR="00453EC1">
        <w:t>, a fin de facilitar el diálogo que es la razón de ser del teatro, y una de las pocas escenas en que interviene en primera persona es durante su muerte, cuando el autor le hace decir: “¿Tú también</w:t>
      </w:r>
      <w:r w:rsidR="006A5720">
        <w:t>,</w:t>
      </w:r>
      <w:r w:rsidR="00453EC1">
        <w:t xml:space="preserve"> hijo mío?”,</w:t>
      </w:r>
      <w:r w:rsidR="006A5720">
        <w:t xml:space="preserve"> en una singular mezcla de sorpresa e interrogación,</w:t>
      </w:r>
      <w:r w:rsidR="00453EC1">
        <w:t xml:space="preserve"> texto que no se </w:t>
      </w:r>
      <w:r w:rsidR="00F467E0">
        <w:t xml:space="preserve">corresponde con la </w:t>
      </w:r>
      <w:r w:rsidR="006A5720">
        <w:t>versión histórica: se cubrió la cara con su toga sin decir una palabra…</w:t>
      </w:r>
      <w:r w:rsidR="00453EC1">
        <w:t>. En general, el drama hace un uso mínimo de narraciones y descripciones, porque los personajes deben descubrir su alma; es decir, sus sentimientos y pasiones, en función de sus palabras y gestos, apoyados y limitados por las técnicas escénicas. En resumen, el autor debe inventarse los diálogos y armar su propia trama, porque eso no consta en ningún docum</w:t>
      </w:r>
      <w:r w:rsidR="006A5720">
        <w:t>ento. Para citar otro ejemplo,</w:t>
      </w:r>
      <w:r w:rsidR="00453EC1">
        <w:t xml:space="preserve"> Bruto participó en el asesinato de su amigo y protector, porque era un republicano de buena fe y estaba convencido de que era la única forma de evitar una dictadura</w:t>
      </w:r>
      <w:r w:rsidR="00F467E0">
        <w:t xml:space="preserve">. Sin embargo, en el citado drama, aparece como víctima de su ambición, alentada por </w:t>
      </w:r>
      <w:proofErr w:type="spellStart"/>
      <w:r w:rsidR="00F467E0">
        <w:t>Casio</w:t>
      </w:r>
      <w:proofErr w:type="spellEnd"/>
      <w:r w:rsidR="00F467E0">
        <w:t xml:space="preserve"> que actúa como la serpiente en la tentación bíblica, otro recurso para elevar el suspenso. El discurso de Marco Antonio, pieza magistral de la oratoria, constituye la cima de esta obra; en realidad fue un duelo a muerte con su rival Bruto que le había antecedido en la palabra y que se había granjeado el respaldo del pueblo. Cuando llegó Marco A</w:t>
      </w:r>
      <w:r w:rsidR="00786F6A">
        <w:t>ntonio trasladando el catafalco</w:t>
      </w:r>
      <w:r w:rsidR="00F467E0">
        <w:t xml:space="preserve"> fue recibido con abucheos, </w:t>
      </w:r>
      <w:r w:rsidR="00AB433C">
        <w:t xml:space="preserve">por eso </w:t>
      </w:r>
      <w:r w:rsidR="006A5720">
        <w:t>su exordio tuvo que ser neutral, y solo cuando la audiencia estuvo preparada mostró su verdadera intención de iniciar un motín, aunque negando su participación: “Que no sea yo quien os empuje al motín”</w:t>
      </w:r>
      <w:r w:rsidR="0025451A">
        <w:t>. ¿Y las razones?: “Porque no tengo ni talento, ni elocuencia, ni mérito, ni estilo, ni ademanes, ni el poder de la oratoria para enardecer la sangre de los hombres”. Este es el típico discurso que busca el efecto que repetidamente niega hasta convertirse en una ironía que a través de la anáfora o repetición de la frase: “Pero Bruto es un hombre honorable” lleva a la irrisión, porque precisamente insinúa lo contrario. Este célebre documento histórico</w:t>
      </w:r>
      <w:r w:rsidR="00FA4FB4">
        <w:t>,</w:t>
      </w:r>
      <w:r w:rsidR="0025451A">
        <w:t xml:space="preserve"> en la versión de Shakespeare</w:t>
      </w:r>
      <w:r w:rsidR="00FA4FB4">
        <w:t>,</w:t>
      </w:r>
      <w:r w:rsidR="0025451A">
        <w:t xml:space="preserve"> termina con estas palabras: “¡Ahora prosiga la obra! ¡Maldad, ya estás en pie! ¡Toma el curso que quieras!” Todos sabemos q</w:t>
      </w:r>
      <w:r w:rsidR="00786F6A">
        <w:t>ue el beneficiario, por el azar</w:t>
      </w:r>
      <w:r w:rsidR="0025451A">
        <w:t xml:space="preserve"> de las guerras civiles que sucedieron</w:t>
      </w:r>
      <w:r w:rsidR="00786F6A">
        <w:t>,</w:t>
      </w:r>
      <w:r w:rsidR="0025451A">
        <w:t xml:space="preserve"> fue Octavio Augusto, proclamado emperador, </w:t>
      </w:r>
      <w:r w:rsidR="00786F6A">
        <w:t>y que burló</w:t>
      </w:r>
      <w:r w:rsidR="0025451A">
        <w:t xml:space="preserve"> los deseos d</w:t>
      </w:r>
      <w:r w:rsidR="00786F6A">
        <w:t>el pueblo que había aplaudido cuando César rechazó la corona,</w:t>
      </w:r>
      <w:r w:rsidR="0025451A">
        <w:t xml:space="preserve"> y que Cayo </w:t>
      </w:r>
      <w:proofErr w:type="spellStart"/>
      <w:r w:rsidR="0025451A">
        <w:t>Casio</w:t>
      </w:r>
      <w:proofErr w:type="spellEnd"/>
      <w:r w:rsidR="0025451A">
        <w:t>, Bruto y Marco Antonio fueron las víctimas</w:t>
      </w:r>
      <w:r w:rsidR="00FA4FB4">
        <w:t xml:space="preserve"> necesarias. El gran dramaturgo se inventó ese final para lograr el efecto de una trágica predicción en un auditorio que conocía el desenlace histórico; en resumen, la obra </w:t>
      </w:r>
      <w:r w:rsidR="00786F6A">
        <w:t xml:space="preserve">en su primera representación </w:t>
      </w:r>
      <w:r w:rsidR="00FA4FB4">
        <w:t>refleja la ansiedad de Inglaterra por la coyuntura política.</w:t>
      </w:r>
    </w:p>
    <w:p w:rsidR="00FA4FB4" w:rsidRDefault="00FA4FB4" w:rsidP="007F1EBC">
      <w:pPr>
        <w:jc w:val="both"/>
      </w:pPr>
      <w:r>
        <w:t xml:space="preserve">   En fin, hay teatros y teatros, pero, por ejemplo, lo de Venezuela jamás podría representarse con el estilo de Shakespeare, porq</w:t>
      </w:r>
      <w:r w:rsidR="00107E79">
        <w:t>ue sería de pésimo gusto, y más bien</w:t>
      </w:r>
      <w:r>
        <w:t xml:space="preserve"> </w:t>
      </w:r>
      <w:r w:rsidR="00107E79">
        <w:t>algo podría intentarse acercándonos a</w:t>
      </w:r>
      <w:r>
        <w:t xml:space="preserve"> Joyce</w:t>
      </w:r>
      <w:r w:rsidR="00107E79">
        <w:t>, sobre todo a</w:t>
      </w:r>
      <w:r>
        <w:t xml:space="preserve"> ese capítulo que sublima el esperpento. Señores, pierden su </w:t>
      </w:r>
      <w:r>
        <w:lastRenderedPageBreak/>
        <w:t>tiempo</w:t>
      </w:r>
      <w:r w:rsidR="00107E79">
        <w:t xml:space="preserve"> al intentar reducir una brutal tragedia human</w:t>
      </w:r>
      <w:r w:rsidR="00786F6A">
        <w:t>itaria a problemas de semántica o apelar a conceptos teóricos que siempre son buenos o inofensivos como la autodeterminación de los pueblos, la solución pacífica de las controversias</w:t>
      </w:r>
      <w:r w:rsidR="005F0231">
        <w:t xml:space="preserve"> o la soberanía, o si hay agentes de la CIA  y la intervención del Imperio o si hay un “dictadorzuelo” o un “miura” bien astado. Señores, mientras redactamos esta Página hay un pueblo que literalmente se muere de hambre, cercado</w:t>
      </w:r>
      <w:r w:rsidR="00931273">
        <w:t xml:space="preserve"> e impotente frente a la escasez</w:t>
      </w:r>
      <w:r w:rsidR="005F0231">
        <w:t xml:space="preserve"> de todo, que tiene que hacer colas interminables, sufriendo las más inicuas humillaciones, para salir con las m</w:t>
      </w:r>
      <w:r w:rsidR="0088401A">
        <w:t>anos vacías</w:t>
      </w:r>
      <w:r w:rsidR="001A0E5E">
        <w:t>,</w:t>
      </w:r>
      <w:r w:rsidR="005F0231">
        <w:t xml:space="preserve"> y</w:t>
      </w:r>
      <w:r w:rsidR="007D10D7">
        <w:t xml:space="preserve"> </w:t>
      </w:r>
      <w:r w:rsidR="005F0231">
        <w:t>somet</w:t>
      </w:r>
      <w:r w:rsidR="007D10D7">
        <w:t xml:space="preserve">ido a una feroz delincuencia </w:t>
      </w:r>
      <w:r w:rsidR="005F0231">
        <w:t xml:space="preserve"> </w:t>
      </w:r>
      <w:r w:rsidR="00604C43">
        <w:t xml:space="preserve">cuyos asesinatos superan a los de países en guerra, </w:t>
      </w:r>
      <w:r w:rsidR="005F0231">
        <w:t>y</w:t>
      </w:r>
      <w:r w:rsidR="00604C43">
        <w:t>, en el colmo de males,</w:t>
      </w:r>
      <w:r w:rsidR="005F0231">
        <w:t xml:space="preserve"> </w:t>
      </w:r>
      <w:r w:rsidR="003171AC">
        <w:t>latigueados por</w:t>
      </w:r>
      <w:r w:rsidR="005F0231">
        <w:t xml:space="preserve"> las amenazas</w:t>
      </w:r>
      <w:r w:rsidR="004F5E0E">
        <w:t>,</w:t>
      </w:r>
      <w:r w:rsidR="001A0E5E">
        <w:t xml:space="preserve"> prepotencia </w:t>
      </w:r>
      <w:r w:rsidR="004F5E0E">
        <w:t xml:space="preserve">y represión </w:t>
      </w:r>
      <w:r w:rsidR="005F0231">
        <w:t>de sus autoridades; es por es</w:t>
      </w:r>
      <w:r w:rsidR="007D10D7">
        <w:t>ta crisis sin precedentes en América Latina</w:t>
      </w:r>
      <w:r w:rsidR="005F0231">
        <w:t xml:space="preserve"> que Venezuela “está en la boca de todos”</w:t>
      </w:r>
      <w:r w:rsidR="007778B9">
        <w:t xml:space="preserve">, porque </w:t>
      </w:r>
      <w:r w:rsidR="00604C43">
        <w:t xml:space="preserve">lo que allí han dejado que ocurra </w:t>
      </w:r>
      <w:r w:rsidR="007778B9">
        <w:t>es una vergüenza</w:t>
      </w:r>
      <w:r w:rsidR="00604C43">
        <w:t>. ¿Cómo entender aquello? ¿Tenía que ser así?</w:t>
      </w:r>
      <w:r w:rsidR="0046044E">
        <w:t>...</w:t>
      </w:r>
      <w:r w:rsidR="007D10D7">
        <w:t xml:space="preserve"> </w:t>
      </w:r>
      <w:r w:rsidR="001A0E5E">
        <w:t xml:space="preserve">Y lo más fácil es alzarse de hombros o encausar los discursos a trivialidades para terminar en discusiones bizantinas. </w:t>
      </w:r>
      <w:r w:rsidR="007D10D7">
        <w:t>En resumen, lo que muchos no quieren ver es que hay un pueblo despojado de todos sus derechos como los antiguos ilotas que cuando intentaban levantar la cabeza eran asesinados delante de sus esposas e hijos</w:t>
      </w:r>
      <w:r w:rsidR="007778B9">
        <w:t>.</w:t>
      </w:r>
      <w:r w:rsidR="005F0231">
        <w:t xml:space="preserve"> </w:t>
      </w:r>
      <w:r w:rsidR="007778B9">
        <w:t>Conocemos testimonios e</w:t>
      </w:r>
      <w:r w:rsidR="00604C43">
        <w:t>scalofriantes de jóvenes que pudieron escapar de</w:t>
      </w:r>
      <w:r w:rsidR="0088401A">
        <w:t xml:space="preserve"> la otrora próspera Venezuela, aqu</w:t>
      </w:r>
      <w:r w:rsidR="000028F4">
        <w:t>ella Venezuela que alcanzó el ré</w:t>
      </w:r>
      <w:r w:rsidR="0088401A">
        <w:t>cord d</w:t>
      </w:r>
      <w:r w:rsidR="00931273">
        <w:t>e consumo per cápita</w:t>
      </w:r>
      <w:r w:rsidR="000028F4">
        <w:t xml:space="preserve"> de champaña a nivel</w:t>
      </w:r>
      <w:r w:rsidR="0088401A">
        <w:t xml:space="preserve"> mund</w:t>
      </w:r>
      <w:r w:rsidR="000028F4">
        <w:t>ial</w:t>
      </w:r>
      <w:r w:rsidR="0088401A">
        <w:t>; en fin</w:t>
      </w:r>
      <w:r w:rsidR="002F2C1C">
        <w:t>, el pecado mayor de las sociedade</w:t>
      </w:r>
      <w:r w:rsidR="0088401A">
        <w:t>s rentistas</w:t>
      </w:r>
      <w:r w:rsidR="000028F4">
        <w:t xml:space="preserve"> que actúan como si nunca se acabará</w:t>
      </w:r>
      <w:r w:rsidR="0046044E">
        <w:t xml:space="preserve"> el chorro de dinero</w:t>
      </w:r>
      <w:r w:rsidR="000028F4">
        <w:t>…</w:t>
      </w:r>
      <w:r w:rsidR="0088401A">
        <w:t>.</w:t>
      </w:r>
      <w:r w:rsidR="007778B9">
        <w:t xml:space="preserve"> A propósito, recuerdan al “brillante” Chávez cuando en uno de sus arrebatos de pitonisa predijo que el petróleo “llegará a doscientos dólares en diciembre”, pero ocurrió lo contrario; es que, según nos hemos enterado, el ejército de ese país ha sido uno de los peor preparados en este continente.</w:t>
      </w:r>
    </w:p>
    <w:p w:rsidR="0046044E" w:rsidRDefault="0046044E" w:rsidP="007F1EBC">
      <w:pPr>
        <w:jc w:val="both"/>
      </w:pPr>
      <w:r>
        <w:t xml:space="preserve">   Señores, la crisis es crisis</w:t>
      </w:r>
      <w:r w:rsidR="007D6E63">
        <w:t xml:space="preserve"> galopante</w:t>
      </w:r>
      <w:r>
        <w:t xml:space="preserve"> cuando tiene dientes afilados de crisis, garras de crisis y la espuma colérica de la crisis; la crisis es crisis </w:t>
      </w:r>
      <w:r w:rsidR="007D6E63">
        <w:t xml:space="preserve">galopante </w:t>
      </w:r>
      <w:r>
        <w:t>cuando la gente tiene que escarbar en la basura en busca de algo digerible para llevarse a la bo</w:t>
      </w:r>
      <w:r w:rsidR="004F5E0E">
        <w:t>ca, y cuando la turbamulta saque</w:t>
      </w:r>
      <w:r>
        <w:t xml:space="preserve">a las tiendas de abarrotes, y cuando los camiones son desvalijados de lo poco que pueden transportar, y cuando hay miles de bocas sangrantes en un cuerpo </w:t>
      </w:r>
      <w:r w:rsidR="00412E7D">
        <w:t xml:space="preserve">infecto y </w:t>
      </w:r>
      <w:r>
        <w:t>moribundo: el Estado fallido. Pero la crisis</w:t>
      </w:r>
      <w:r w:rsidR="00B069E5">
        <w:t xml:space="preserve"> escupe cuando el destino blasfema, y hay</w:t>
      </w:r>
      <w:r>
        <w:t xml:space="preserve"> una partida de nacimiento</w:t>
      </w:r>
      <w:r w:rsidR="00B069E5">
        <w:t>, porque la sociedad rentista es la más vulnerable. ¿Recuerdan los altísimos intereses que se pagaban en Ecuador a fines de los noventa? Y muchos vendieron sus casas para vivir cómodamente de los intereses, porque no había negocio que pudiera igualarlos en rentabilidad, pero, en contraparte, la moneda se devaluó tanto que al final solo quedó polvo y cenizas</w:t>
      </w:r>
      <w:r w:rsidR="004F5E0E">
        <w:t xml:space="preserve"> y dolor y lágrimas</w:t>
      </w:r>
      <w:r w:rsidR="00B069E5">
        <w:t>. Todo había sido un espejismo. Moraleja: el emprendimiento más seguro es el trabajo perseverante</w:t>
      </w:r>
      <w:r w:rsidR="004F5E0E">
        <w:t xml:space="preserve"> en un contexto de mercado</w:t>
      </w:r>
      <w:r w:rsidR="00B069E5">
        <w:t>. ¿Y qué sucede con los estados rentistas? Depender de un solo producto de exportación es un riesgo altísimo</w:t>
      </w:r>
      <w:r w:rsidR="0074405F">
        <w:t>; en la realidad, ellos son el equivalente a las sociedades burguesas que se acostumbraron a vivir de sus rentas. ¿Recuerdan “En busca del tiempo perdido” de Proust?</w:t>
      </w:r>
      <w:r w:rsidR="00B069E5">
        <w:t xml:space="preserve"> </w:t>
      </w:r>
      <w:r w:rsidR="0074405F">
        <w:t>Es la descripción precisa de una sociedad burguesa, y, en nuestra opinión, aquella sociedad fue una de las causas de la Primera Guerra Mundial</w:t>
      </w:r>
      <w:r w:rsidR="007D6E63">
        <w:t>, y eso podemos demostra</w:t>
      </w:r>
      <w:r w:rsidR="00721237">
        <w:t>rlo</w:t>
      </w:r>
      <w:r w:rsidR="0074405F">
        <w:t>. Bueno, en esta región, los gobiernos “revolucionarios y socialistas” han sido los grandes burgueses, solo tienen que reflexionar un poco para caer en cuenta de su tremendo error, y ellos saben los motivos.</w:t>
      </w:r>
      <w:r w:rsidR="00930A01">
        <w:t xml:space="preserve"> El corolario sería que</w:t>
      </w:r>
      <w:r w:rsidR="007D6E63">
        <w:t xml:space="preserve"> </w:t>
      </w:r>
      <w:r w:rsidR="0091777F">
        <w:t xml:space="preserve">justificar la crisis por </w:t>
      </w:r>
      <w:r w:rsidR="007D6E63">
        <w:t>el colapso en el boom de la</w:t>
      </w:r>
      <w:r w:rsidR="00AB6D14">
        <w:t xml:space="preserve">s </w:t>
      </w:r>
      <w:proofErr w:type="spellStart"/>
      <w:r w:rsidR="00AB6D14">
        <w:t>com</w:t>
      </w:r>
      <w:r w:rsidR="007D6E63">
        <w:t>m</w:t>
      </w:r>
      <w:r w:rsidR="0091777F">
        <w:t>odities</w:t>
      </w:r>
      <w:proofErr w:type="spellEnd"/>
      <w:r w:rsidR="0091777F">
        <w:t xml:space="preserve"> es</w:t>
      </w:r>
      <w:r w:rsidR="00AB6D14">
        <w:t xml:space="preserve"> com</w:t>
      </w:r>
      <w:r w:rsidR="0091777F">
        <w:t>o tomar el rábano por las hojas, pues</w:t>
      </w:r>
      <w:r w:rsidR="00AB6D14">
        <w:t xml:space="preserve"> el </w:t>
      </w:r>
      <w:r w:rsidR="00245160">
        <w:t xml:space="preserve">verdadero </w:t>
      </w:r>
      <w:r w:rsidR="00AB6D14">
        <w:t>problema radica en el Estado rentista</w:t>
      </w:r>
      <w:r w:rsidR="00412E7D">
        <w:t xml:space="preserve"> (léase burgués)</w:t>
      </w:r>
      <w:r w:rsidR="00AB6D14">
        <w:t>.</w:t>
      </w:r>
      <w:r w:rsidR="0074405F">
        <w:t xml:space="preserve"> </w:t>
      </w:r>
      <w:r w:rsidR="00E57D54">
        <w:t xml:space="preserve">Puede ser duro lo que vamos a decir, pero nosotros no estamos aquí para </w:t>
      </w:r>
      <w:r w:rsidR="00245160">
        <w:t>ocultar las cosas: el “diálogo” que han convoca</w:t>
      </w:r>
      <w:r w:rsidR="008E200B">
        <w:t>do</w:t>
      </w:r>
      <w:r w:rsidR="00E57D54">
        <w:t xml:space="preserve"> se reduce a mantener un trono con ropaje democrático sobre las ruinas humeantes de lo que fuera la idea de una repúblic</w:t>
      </w:r>
      <w:r w:rsidR="00930A01">
        <w:t>a</w:t>
      </w:r>
      <w:r w:rsidR="0089582E">
        <w:t>, mientras que debajo</w:t>
      </w:r>
      <w:r w:rsidR="00245160">
        <w:t xml:space="preserve"> yacen amordazados</w:t>
      </w:r>
      <w:r w:rsidR="00930A01">
        <w:t xml:space="preserve"> los que buscan la oportunidad para </w:t>
      </w:r>
      <w:r w:rsidR="00930A01">
        <w:lastRenderedPageBreak/>
        <w:t>intentar curar al moribundo. En algunas lápidas de principios del siglo XX había frases como: murió de consumo</w:t>
      </w:r>
      <w:r w:rsidR="00245160">
        <w:t xml:space="preserve"> (</w:t>
      </w:r>
      <w:proofErr w:type="spellStart"/>
      <w:r w:rsidR="00245160">
        <w:t>consumption</w:t>
      </w:r>
      <w:proofErr w:type="spellEnd"/>
      <w:r w:rsidR="00245160">
        <w:t>, en la antigua acepción)</w:t>
      </w:r>
      <w:r w:rsidR="00930A01">
        <w:t>. ¿Qué significaba? Pues que murió de tisis. Una ironía, ¿no es verdad?</w:t>
      </w:r>
      <w:r w:rsidR="00E57D54">
        <w:t xml:space="preserve"> </w:t>
      </w:r>
      <w:r w:rsidR="0074405F">
        <w:t>¡Por lo que más crea, señor Maduro, las elecciones son su tabla de salvación</w:t>
      </w:r>
      <w:r w:rsidR="008530CD">
        <w:t>, aférrese a ella!</w:t>
      </w:r>
    </w:p>
    <w:p w:rsidR="008F6409" w:rsidRDefault="008F6409" w:rsidP="007F1EBC">
      <w:pPr>
        <w:jc w:val="both"/>
      </w:pPr>
      <w:r>
        <w:t xml:space="preserve">   Un b</w:t>
      </w:r>
      <w:r w:rsidR="00930A01">
        <w:t>uen profesor de literatura pedía a los alumnos</w:t>
      </w:r>
      <w:r>
        <w:t xml:space="preserve"> un resu</w:t>
      </w:r>
      <w:r w:rsidR="00930A01">
        <w:t>men del libro leído, pero hecho en la clase, a fin de que no sea la mamá la lectora</w:t>
      </w:r>
      <w:r w:rsidR="007E1AE3">
        <w:t>, podía ser</w:t>
      </w:r>
      <w:r>
        <w:t xml:space="preserve"> cuatro líneas por cada capítulo, y luego el total reducirlo a la cuarta parte para</w:t>
      </w:r>
      <w:r w:rsidR="00E57D54">
        <w:t>,</w:t>
      </w:r>
      <w:r>
        <w:t xml:space="preserve"> al final</w:t>
      </w:r>
      <w:r w:rsidR="00E57D54">
        <w:t>,</w:t>
      </w:r>
      <w:r>
        <w:t xml:space="preserve"> escribir </w:t>
      </w:r>
      <w:r w:rsidR="00AA4C77">
        <w:t xml:space="preserve">solo </w:t>
      </w:r>
      <w:r>
        <w:t xml:space="preserve">el mensaje </w:t>
      </w:r>
      <w:r w:rsidR="00AA4C77">
        <w:t>que ha percibido el alumno,</w:t>
      </w:r>
      <w:r w:rsidR="007E1AE3">
        <w:t xml:space="preserve"> no la mamá, digamos en un espacio de</w:t>
      </w:r>
      <w:r w:rsidR="0091777F">
        <w:t xml:space="preserve"> seis</w:t>
      </w:r>
      <w:r>
        <w:t xml:space="preserve"> líneas</w:t>
      </w:r>
      <w:r w:rsidR="00AA4C77">
        <w:t>. ¿Cuál sería el mensaje de nuestra obra de teatro: El incendiario?</w:t>
      </w:r>
      <w:r w:rsidR="005B19A8">
        <w:t xml:space="preserve"> El fanatismo y la tolerancia desde dos visiones ideológicas en un país que buscaba encontrar su propio derrotero; el daño inmenso que puede provocar un individuo carente de escrúpulos</w:t>
      </w:r>
      <w:r w:rsidR="00DD3FDE">
        <w:t xml:space="preserve"> en el que podríamos decir que si la maldad es “mala”, la estupidez es peor</w:t>
      </w:r>
      <w:r w:rsidR="005B19A8">
        <w:t>; la</w:t>
      </w:r>
      <w:r w:rsidR="00774467">
        <w:t xml:space="preserve"> reacción violenta</w:t>
      </w:r>
      <w:r w:rsidR="005B19A8">
        <w:t xml:space="preserve"> de un pueblo golpeado por un voraz ince</w:t>
      </w:r>
      <w:bookmarkStart w:id="0" w:name="_GoBack"/>
      <w:bookmarkEnd w:id="0"/>
      <w:r w:rsidR="005B19A8">
        <w:t xml:space="preserve">ndio que </w:t>
      </w:r>
      <w:r w:rsidR="00412E7D">
        <w:t>clama</w:t>
      </w:r>
      <w:r w:rsidR="00774467">
        <w:t xml:space="preserve"> justicia y en el fragor de los acontecimientos </w:t>
      </w:r>
      <w:r w:rsidR="005B19A8">
        <w:t>echa la culpa a un inocente que se cruzó en el momento más inoportuno; y, al final, el triunfo del amor, representado por una mujer abnegada</w:t>
      </w:r>
      <w:r w:rsidR="0091777F">
        <w:t>, y todo en una sucesión de conceptos</w:t>
      </w:r>
      <w:r w:rsidR="005B19A8">
        <w:t>. Señores, esta obra,</w:t>
      </w:r>
      <w:r w:rsidR="00F219B7">
        <w:t xml:space="preserve"> escrita para la representación, pero</w:t>
      </w:r>
      <w:r w:rsidR="005B19A8">
        <w:t xml:space="preserve"> que también puede leerse como un cuento, contiene valores universales que jamás podrían circunscribirse a coyunturas políticas. En la descripción</w:t>
      </w:r>
      <w:r w:rsidR="00441195">
        <w:t xml:space="preserve"> que hicimos del malvado: “con ojos triangulares como de cerd</w:t>
      </w:r>
      <w:r w:rsidR="005B19A8">
        <w:t>o”, utilizamos como referencia a la novela costumbrista “Sangr</w:t>
      </w:r>
      <w:r w:rsidR="007F1EBC">
        <w:t>e y arena” de Vicente Blasco Ibá</w:t>
      </w:r>
      <w:r w:rsidR="002D659D">
        <w:t>ñez; este</w:t>
      </w:r>
      <w:r w:rsidR="005B19A8">
        <w:t xml:space="preserve"> autor copió la descripción de un bandolero y asesino que </w:t>
      </w:r>
      <w:r w:rsidR="007D6E63">
        <w:t>había merodeado</w:t>
      </w:r>
      <w:r w:rsidR="005B19A8">
        <w:t xml:space="preserve"> por la campiña sevilla</w:t>
      </w:r>
      <w:r w:rsidR="007F1EBC">
        <w:t>na y que era conocido como “El P</w:t>
      </w:r>
      <w:r w:rsidR="005B19A8">
        <w:t>lumitas”; su morfología influyó en estudio</w:t>
      </w:r>
      <w:r w:rsidR="003774AA">
        <w:t>s científicos sobre los criminales (homo-</w:t>
      </w:r>
      <w:proofErr w:type="spellStart"/>
      <w:r w:rsidR="003774AA">
        <w:t>delincuentis</w:t>
      </w:r>
      <w:proofErr w:type="spellEnd"/>
      <w:r w:rsidR="003774AA">
        <w:t>)</w:t>
      </w:r>
      <w:r w:rsidR="000A2161">
        <w:t>. Es claro que en esto no se puede improvisar, o, peor todavía, buscar parecidos de ocasión, so pena de cometer errores que daña</w:t>
      </w:r>
      <w:r w:rsidR="008E200B">
        <w:t>rían nuestro trabajo</w:t>
      </w:r>
      <w:r w:rsidR="000A2161">
        <w:t>, en resumen, sería algo “ridículo”.</w:t>
      </w:r>
      <w:r w:rsidR="00F219B7">
        <w:t xml:space="preserve"> Nosotros siempre hemos sido respetuosos y predicamos</w:t>
      </w:r>
      <w:r w:rsidR="00484649">
        <w:t xml:space="preserve"> el respeto mutuo como</w:t>
      </w:r>
      <w:r w:rsidR="00F219B7">
        <w:t xml:space="preserve"> una ecuación bidireccional,</w:t>
      </w:r>
      <w:r w:rsidR="00484649">
        <w:t xml:space="preserve"> condición sine qua non para el progreso de un pueblo,</w:t>
      </w:r>
      <w:r w:rsidR="00F219B7">
        <w:t xml:space="preserve"> y en este contexto presentamos esta obra en </w:t>
      </w:r>
      <w:r w:rsidR="00484649">
        <w:t>una institución de</w:t>
      </w:r>
      <w:r w:rsidR="00F219B7">
        <w:t xml:space="preserve"> la cultura, porque respetar a un pueblo es intentar rescatar su memoria histórica</w:t>
      </w:r>
      <w:r w:rsidR="005F3367">
        <w:t>,</w:t>
      </w:r>
      <w:r w:rsidR="00F219B7">
        <w:t xml:space="preserve"> que tiene entre sus componentes a la tradición, las creencias, los mitos y supersticiones, la influencia </w:t>
      </w:r>
      <w:r w:rsidR="00484649">
        <w:t>de una geografía contradictoria en un país cerrado, la conjunción de razas, la fuerza del idioma</w:t>
      </w:r>
      <w:r w:rsidR="005F3367">
        <w:t>…</w:t>
      </w:r>
      <w:r w:rsidR="00484649">
        <w:t xml:space="preserve"> En resumen, esta obra se refiere a nuestra identidad.</w:t>
      </w:r>
    </w:p>
    <w:p w:rsidR="00484649" w:rsidRDefault="00484649" w:rsidP="007F1EBC">
      <w:pPr>
        <w:jc w:val="both"/>
      </w:pPr>
      <w:r>
        <w:t xml:space="preserve">   Volvamos al primer párrafo de este ensayo en el que presentamos a dos genios. Todos sabemos que la ópera es un teatro musical, en donde el argumento es solo el pretexto para escuchar la música que es lo que se destaca. La sinfonía, con sus tres o cuatro movimientos, de alguna manera se relaciona con la óp</w:t>
      </w:r>
      <w:r w:rsidR="005F3367">
        <w:t>era y con el teatro, y los tres</w:t>
      </w:r>
      <w:r>
        <w:t xml:space="preserve"> tienen</w:t>
      </w:r>
      <w:r w:rsidR="005F3367">
        <w:t xml:space="preserve"> un vínculo en el drama</w:t>
      </w:r>
      <w:r w:rsidR="00EC219C">
        <w:t xml:space="preserve"> que los incluye</w:t>
      </w:r>
      <w:r>
        <w:t>,</w:t>
      </w:r>
      <w:r w:rsidR="00EC219C">
        <w:t xml:space="preserve"> y</w:t>
      </w:r>
      <w:r w:rsidR="005F3367">
        <w:t xml:space="preserve"> que constituye, junto con la poesía, lo más antiguo de la cultura, porque son fuerzas espontáneas.</w:t>
      </w:r>
      <w:r w:rsidR="00EC219C">
        <w:t xml:space="preserve"> Recordemos que el teatro antiguo era hecho con poesía, y que ésta se acompañaba de música para facilitar su memorización.</w:t>
      </w:r>
      <w:r w:rsidR="005F3367">
        <w:t xml:space="preserve"> </w:t>
      </w:r>
      <w:r w:rsidR="00EC219C">
        <w:t>Para terminar</w:t>
      </w:r>
      <w:r w:rsidR="005F3367">
        <w:t>,</w:t>
      </w:r>
      <w:r>
        <w:t xml:space="preserve"> ambos </w:t>
      </w:r>
      <w:r w:rsidR="00EC219C">
        <w:t xml:space="preserve">genios </w:t>
      </w:r>
      <w:r>
        <w:t>hurgaron en el alma</w:t>
      </w:r>
      <w:r w:rsidR="005F3367">
        <w:t xml:space="preserve"> </w:t>
      </w:r>
      <w:r w:rsidR="008E200B">
        <w:t>-</w:t>
      </w:r>
      <w:r w:rsidR="002D659D">
        <w:t xml:space="preserve"> que se entiende es atributo exclusivo del </w:t>
      </w:r>
      <w:r w:rsidR="008E200B">
        <w:t>ser humano</w:t>
      </w:r>
      <w:r w:rsidR="002D659D">
        <w:t xml:space="preserve">, porque lo demás son solo </w:t>
      </w:r>
      <w:r w:rsidR="008E200B">
        <w:t xml:space="preserve">sus </w:t>
      </w:r>
      <w:r w:rsidR="002D659D">
        <w:t xml:space="preserve">reflejos </w:t>
      </w:r>
      <w:r w:rsidR="008E200B">
        <w:t xml:space="preserve">- </w:t>
      </w:r>
      <w:r w:rsidR="005F3367">
        <w:t xml:space="preserve">en busca </w:t>
      </w:r>
      <w:r w:rsidR="008E200B">
        <w:t>de una</w:t>
      </w:r>
      <w:r w:rsidR="0089582E">
        <w:t xml:space="preserve"> identidad, y esa búsqueda fue</w:t>
      </w:r>
      <w:r w:rsidR="005F3367">
        <w:t xml:space="preserve"> su más grande legado.</w:t>
      </w:r>
    </w:p>
    <w:p w:rsidR="00EC219C" w:rsidRDefault="00EC219C" w:rsidP="007F1EBC">
      <w:pPr>
        <w:jc w:val="both"/>
      </w:pPr>
      <w:r>
        <w:t>CARLOS DONOSO G.</w:t>
      </w:r>
    </w:p>
    <w:p w:rsidR="00EC219C" w:rsidRDefault="00EC219C" w:rsidP="007F1EBC">
      <w:pPr>
        <w:jc w:val="both"/>
      </w:pPr>
      <w:r>
        <w:t>Junio de 2016</w:t>
      </w:r>
    </w:p>
    <w:p w:rsidR="0074405F" w:rsidRDefault="0074405F" w:rsidP="007F1EBC">
      <w:pPr>
        <w:jc w:val="both"/>
      </w:pPr>
    </w:p>
    <w:p w:rsidR="003171AC" w:rsidRDefault="003171AC" w:rsidP="007F1EBC">
      <w:pPr>
        <w:jc w:val="both"/>
      </w:pPr>
    </w:p>
    <w:p w:rsidR="007778B9" w:rsidRDefault="007778B9" w:rsidP="007F1EBC">
      <w:pPr>
        <w:jc w:val="both"/>
      </w:pPr>
    </w:p>
    <w:sectPr w:rsidR="007778B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258"/>
    <w:rsid w:val="000028F4"/>
    <w:rsid w:val="000A2161"/>
    <w:rsid w:val="00107E79"/>
    <w:rsid w:val="001A0E5E"/>
    <w:rsid w:val="00245160"/>
    <w:rsid w:val="0025451A"/>
    <w:rsid w:val="002D659D"/>
    <w:rsid w:val="002F2C1C"/>
    <w:rsid w:val="003171AC"/>
    <w:rsid w:val="003774AA"/>
    <w:rsid w:val="00412E7D"/>
    <w:rsid w:val="00430258"/>
    <w:rsid w:val="00441195"/>
    <w:rsid w:val="00453EC1"/>
    <w:rsid w:val="0046044E"/>
    <w:rsid w:val="00484649"/>
    <w:rsid w:val="004F5E0E"/>
    <w:rsid w:val="005B19A8"/>
    <w:rsid w:val="005F0231"/>
    <w:rsid w:val="005F3367"/>
    <w:rsid w:val="00604C43"/>
    <w:rsid w:val="006411C7"/>
    <w:rsid w:val="006A5720"/>
    <w:rsid w:val="00721237"/>
    <w:rsid w:val="0074405F"/>
    <w:rsid w:val="0075067A"/>
    <w:rsid w:val="00774467"/>
    <w:rsid w:val="007778B9"/>
    <w:rsid w:val="00786F6A"/>
    <w:rsid w:val="007D10D7"/>
    <w:rsid w:val="007D6E63"/>
    <w:rsid w:val="007E1AE3"/>
    <w:rsid w:val="007F1EBC"/>
    <w:rsid w:val="008530CD"/>
    <w:rsid w:val="0088401A"/>
    <w:rsid w:val="0089582E"/>
    <w:rsid w:val="008E200B"/>
    <w:rsid w:val="008F6409"/>
    <w:rsid w:val="0091777F"/>
    <w:rsid w:val="00930A01"/>
    <w:rsid w:val="00931273"/>
    <w:rsid w:val="00AA4C77"/>
    <w:rsid w:val="00AB433C"/>
    <w:rsid w:val="00AB6D14"/>
    <w:rsid w:val="00B069E5"/>
    <w:rsid w:val="00DD3FDE"/>
    <w:rsid w:val="00E33739"/>
    <w:rsid w:val="00E57D54"/>
    <w:rsid w:val="00EC219C"/>
    <w:rsid w:val="00F219B7"/>
    <w:rsid w:val="00F467E0"/>
    <w:rsid w:val="00FA4FB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FEAA1-3057-414B-A57E-3E641F683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4</Pages>
  <Words>1787</Words>
  <Characters>9831</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2016-06-14T19:01:00Z</dcterms:created>
  <dcterms:modified xsi:type="dcterms:W3CDTF">2016-06-25T14:10:00Z</dcterms:modified>
</cp:coreProperties>
</file>