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699" w:rsidRDefault="00775CEB" w:rsidP="00C654D5">
      <w:pPr>
        <w:jc w:val="both"/>
      </w:pPr>
      <w:r>
        <w:t>LOS PUEBLOS SE QUEDAN Y CONTINUAN.-</w:t>
      </w:r>
    </w:p>
    <w:p w:rsidR="000116D7" w:rsidRDefault="00775CEB" w:rsidP="00C654D5">
      <w:pPr>
        <w:jc w:val="both"/>
      </w:pPr>
      <w:r>
        <w:t xml:space="preserve">   Los gobiernos pasan, deben pasar, son transitorios; esta es su definición; así como el ser humano: nace, crece, se reproduce y muere. El Gobierno de una república debe cambiar de nombres, porque los viejos se hacen más viejos y hace falta renovación; el pueblo tiene derecho a respirar aires frescos. Un Gobierno que dure sesenta años es una aberración. </w:t>
      </w:r>
      <w:r w:rsidR="00305DCB">
        <w:t>Eso es como mantener al gato disecado en la mesita de la sala. Es una verdad como el sol de mediodía y como la lógica kantiana que lo que no pudieron hacer en medio siglo no podrán hacerlo, digamos, en un plazo extensivo de dos años, con más apagones y menos alimentos. Allí hay una simbiosis tramposa que marca la unidad indisoluble de pueblo y Gobierno. Los gobiernos son transitorios, pero los pueblos se quedan y continúan, porque su historia tiene la perennidad de la génesis</w:t>
      </w:r>
      <w:r w:rsidR="00FF7216">
        <w:t>, de la vida que se transmite de padres a hijos y nietos y bisnietos</w:t>
      </w:r>
      <w:r w:rsidR="001465F6">
        <w:t>…</w:t>
      </w:r>
      <w:r w:rsidR="00FF7216">
        <w:t xml:space="preserve"> Los gobiernos son transitorios, porque así son las normas democráticas, porque la dignidad </w:t>
      </w:r>
      <w:r w:rsidR="001465F6">
        <w:t xml:space="preserve"> del pueblo </w:t>
      </w:r>
      <w:r w:rsidR="00FF7216">
        <w:t>no se mide por las ovaciones forzadas al tirano, sino cuando se encarna su derecho a ser libre y poder buscar su felicidad individual, que la felicidad colectiva</w:t>
      </w:r>
      <w:r w:rsidR="001465F6">
        <w:t xml:space="preserve"> es el espejismo que crean los encantadores de serpientes. </w:t>
      </w:r>
      <w:r w:rsidR="004203EC">
        <w:t>Es mezquindad absoluta que un Gobierno se empeñe e</w:t>
      </w:r>
      <w:r w:rsidR="000116D7">
        <w:t>n</w:t>
      </w:r>
      <w:r w:rsidR="004203EC">
        <w:t xml:space="preserve"> mantenerse a costa del sufrimiento del pueblo. ¿Con qué derecho? Que venga una tormenta y arranque la manzana envejecida, arrugada y agria que se mantiene en la rama hasta los últimos días del otoño. “Yo soy</w:t>
      </w:r>
      <w:r w:rsidR="000F40F6">
        <w:t xml:space="preserve"> esa tormenta”</w:t>
      </w:r>
      <w:r w:rsidR="00D8502A">
        <w:t>,</w:t>
      </w:r>
      <w:r w:rsidR="000F40F6">
        <w:t xml:space="preserve"> diría </w:t>
      </w:r>
      <w:proofErr w:type="spellStart"/>
      <w:r w:rsidR="000F40F6">
        <w:t>Zaratustra</w:t>
      </w:r>
      <w:proofErr w:type="spellEnd"/>
      <w:r w:rsidR="000F40F6">
        <w:t xml:space="preserve"> (en la obra de Nietzsche).</w:t>
      </w:r>
      <w:r w:rsidR="00305DCB">
        <w:t xml:space="preserve"> </w:t>
      </w:r>
      <w:r w:rsidR="004203EC">
        <w:t xml:space="preserve">No es justo ni ético que el pueblo sea sometido a remar en las galeras por el resto de su vida. </w:t>
      </w:r>
      <w:r w:rsidR="000011ED">
        <w:t>Solo para mantener a un grupo de oligarcas que usufruct</w:t>
      </w:r>
      <w:r w:rsidR="000116D7">
        <w:t>ú</w:t>
      </w:r>
      <w:r w:rsidR="000011ED">
        <w:t>an las prebendas</w:t>
      </w:r>
      <w:r w:rsidR="007405DE">
        <w:t xml:space="preserve"> con el disfraz de amor al pueblo y la repr</w:t>
      </w:r>
      <w:r w:rsidR="000A72CB">
        <w:t>esión escondida en su mochila.</w:t>
      </w:r>
      <w:r w:rsidR="000011ED">
        <w:t xml:space="preserve"> </w:t>
      </w:r>
      <w:r w:rsidR="004203EC">
        <w:t xml:space="preserve">En aquella época decían que </w:t>
      </w:r>
      <w:r w:rsidR="000116D7">
        <w:t xml:space="preserve">las galeras </w:t>
      </w:r>
      <w:r w:rsidR="004203EC">
        <w:t>era</w:t>
      </w:r>
      <w:r w:rsidR="000A72CB">
        <w:t>n</w:t>
      </w:r>
      <w:r w:rsidR="004203EC">
        <w:t xml:space="preserve"> preferible </w:t>
      </w:r>
      <w:r w:rsidR="0013214E">
        <w:t xml:space="preserve">a la pena de muerte, pero ahora son otros tiempos, vivimos de la tecnología y del futurismo tecnológico que se renueva cada segundo. </w:t>
      </w:r>
      <w:r w:rsidR="004203EC">
        <w:t xml:space="preserve"> </w:t>
      </w:r>
    </w:p>
    <w:p w:rsidR="00685714" w:rsidRDefault="000116D7" w:rsidP="00C654D5">
      <w:pPr>
        <w:jc w:val="both"/>
      </w:pPr>
      <w:r>
        <w:t xml:space="preserve">   </w:t>
      </w:r>
      <w:proofErr w:type="spellStart"/>
      <w:r>
        <w:t>Kundera</w:t>
      </w:r>
      <w:proofErr w:type="spellEnd"/>
      <w:r>
        <w:t xml:space="preserve"> hace un genial resumen de la crisis del comunismo (totalitarismo) en su obra “La insoportable levedad del ser”. Esta novela tiene dos argumentos paralelos: el amor entre Tomás, el médico, y sus amantes</w:t>
      </w:r>
      <w:r w:rsidR="00685714">
        <w:t>,</w:t>
      </w:r>
      <w:r>
        <w:t xml:space="preserve"> que enganchan al lector.</w:t>
      </w:r>
      <w:r w:rsidR="00685714">
        <w:t xml:space="preserve"> </w:t>
      </w:r>
      <w:r>
        <w:t xml:space="preserve">Sin embargo, lo de fondo es su implacable crítica al comunismo, incluso con narraciones oníricas. El momento crucial es cuando un camión viejo se desbarranca y causa la muerte del médico castigado y de su esposa. </w:t>
      </w:r>
      <w:r w:rsidR="00685714">
        <w:t>Esto representa</w:t>
      </w:r>
      <w:r w:rsidR="00B34C7F">
        <w:t>, o mejor, simboliza</w:t>
      </w:r>
      <w:r w:rsidR="009677AB">
        <w:t xml:space="preserve"> </w:t>
      </w:r>
      <w:r w:rsidR="00685714">
        <w:t xml:space="preserve"> el final del régimen. </w:t>
      </w:r>
      <w:r>
        <w:t>Po</w:t>
      </w:r>
      <w:r w:rsidR="00685714">
        <w:t>r supuesto, entenderán que</w:t>
      </w:r>
      <w:r>
        <w:t xml:space="preserve"> es una interpretación personal y quizás su autor ni siquiera fue consciente</w:t>
      </w:r>
      <w:r w:rsidR="00685714">
        <w:t>; simplemente lo escribió, de la mi</w:t>
      </w:r>
      <w:r w:rsidR="000F40F6">
        <w:t>sma manera que hizo Goya con la combinación de</w:t>
      </w:r>
      <w:r w:rsidR="00685714">
        <w:t xml:space="preserve"> colores en su famoso “Fusilamientos</w:t>
      </w:r>
      <w:r w:rsidR="000F40F6">
        <w:t xml:space="preserve">”, en relación con </w:t>
      </w:r>
      <w:r w:rsidR="00685714">
        <w:t>l</w:t>
      </w:r>
      <w:r w:rsidR="000F40F6">
        <w:t>a represión del 3 de mayo</w:t>
      </w:r>
      <w:r w:rsidR="003F11CB">
        <w:t xml:space="preserve"> de 1808</w:t>
      </w:r>
      <w:r w:rsidR="000F40F6">
        <w:t xml:space="preserve"> en Madrid</w:t>
      </w:r>
      <w:r w:rsidR="00E55911">
        <w:t>,</w:t>
      </w:r>
      <w:r w:rsidR="0013214E">
        <w:t xml:space="preserve"> por el levantamiento</w:t>
      </w:r>
      <w:r w:rsidR="00E55911">
        <w:t xml:space="preserve"> contra las tropas francesas</w:t>
      </w:r>
      <w:r w:rsidR="009677AB">
        <w:t xml:space="preserve"> de Napoleón</w:t>
      </w:r>
      <w:r w:rsidR="00D8502A">
        <w:t xml:space="preserve"> </w:t>
      </w:r>
      <w:r w:rsidR="003F11CB">
        <w:t xml:space="preserve">y </w:t>
      </w:r>
      <w:r w:rsidR="00D8502A">
        <w:t>que provocara</w:t>
      </w:r>
      <w:r w:rsidR="0013214E">
        <w:t xml:space="preserve"> montones de muertos</w:t>
      </w:r>
      <w:r w:rsidR="00685714">
        <w:t>. Tal y como el amable lector lo habrá anticipado, el último solitario del comunismo en el Nuevo Mundo es</w:t>
      </w:r>
      <w:r w:rsidR="00E55911">
        <w:t>tá constituido por un pueblo castigado sin visos de redención y</w:t>
      </w:r>
      <w:r w:rsidR="00685714">
        <w:t xml:space="preserve"> un camión destartalado que rueda por la pendiente hasta que alguien</w:t>
      </w:r>
      <w:r w:rsidR="009677AB">
        <w:t xml:space="preserve"> o algo</w:t>
      </w:r>
      <w:r w:rsidR="00685714">
        <w:t xml:space="preserve"> lo detenga. </w:t>
      </w:r>
      <w:r>
        <w:t xml:space="preserve"> </w:t>
      </w:r>
      <w:r w:rsidR="0013214E">
        <w:t>Señores, la dignidad para funcionar tiene que encarnarse en el ser.</w:t>
      </w:r>
      <w:r>
        <w:t xml:space="preserve">       </w:t>
      </w:r>
    </w:p>
    <w:p w:rsidR="00305DCB" w:rsidRDefault="00685714" w:rsidP="00C654D5">
      <w:pPr>
        <w:jc w:val="both"/>
      </w:pPr>
      <w:r>
        <w:t xml:space="preserve">   </w:t>
      </w:r>
      <w:r w:rsidR="001465F6">
        <w:t>J</w:t>
      </w:r>
      <w:r w:rsidR="00242F44">
        <w:t>usto en estos días estoy</w:t>
      </w:r>
      <w:r w:rsidR="007C3EDB">
        <w:t xml:space="preserve"> terminando de leer</w:t>
      </w:r>
      <w:r w:rsidR="00B34C7F">
        <w:t>,</w:t>
      </w:r>
      <w:r w:rsidR="00242F44">
        <w:t xml:space="preserve"> desde cuando era joven</w:t>
      </w:r>
      <w:r w:rsidR="007C3EDB">
        <w:t>, un clásico del Barroco español</w:t>
      </w:r>
      <w:r w:rsidR="004C3340">
        <w:t xml:space="preserve"> (siglos XVI y XVII)</w:t>
      </w:r>
      <w:r w:rsidR="001465F6">
        <w:t xml:space="preserve">. </w:t>
      </w:r>
      <w:r w:rsidR="0018163C">
        <w:t>¿</w:t>
      </w:r>
      <w:r w:rsidR="001465F6">
        <w:t>Qué sintetiza este concepto</w:t>
      </w:r>
      <w:r w:rsidR="0018163C">
        <w:t>?</w:t>
      </w:r>
      <w:r w:rsidR="001465F6">
        <w:t>: angustia, pesimismo, fug</w:t>
      </w:r>
      <w:r w:rsidR="004C3340">
        <w:t>acidad y decadencia. ¿No es</w:t>
      </w:r>
      <w:r w:rsidR="001465F6">
        <w:t xml:space="preserve"> lo que vivimos en estos días?</w:t>
      </w:r>
      <w:r w:rsidR="0018163C">
        <w:t xml:space="preserve"> Esto mismo se vivió a finale</w:t>
      </w:r>
      <w:r w:rsidR="009677AB">
        <w:t>s del siglo XI</w:t>
      </w:r>
      <w:r w:rsidR="00B34C7F">
        <w:t>X y principios del XX. El arte B</w:t>
      </w:r>
      <w:r w:rsidR="009677AB">
        <w:t>arroco nació en Italia, sobre todo la música y la pintura, pero l</w:t>
      </w:r>
      <w:r w:rsidR="001465F6">
        <w:t xml:space="preserve">a literatura barroca </w:t>
      </w:r>
      <w:r w:rsidR="009677AB">
        <w:t>se podría decir que es españo</w:t>
      </w:r>
      <w:r w:rsidR="00242F44">
        <w:t>la: l</w:t>
      </w:r>
      <w:r w:rsidR="004C3340">
        <w:t>a</w:t>
      </w:r>
      <w:r w:rsidR="00242F44">
        <w:t xml:space="preserve"> Fábula</w:t>
      </w:r>
      <w:r w:rsidR="004C3340">
        <w:t xml:space="preserve"> </w:t>
      </w:r>
      <w:r w:rsidR="00242F44">
        <w:t xml:space="preserve">de Polifemo y </w:t>
      </w:r>
      <w:r w:rsidR="004C3340">
        <w:t xml:space="preserve">Galatea </w:t>
      </w:r>
      <w:r w:rsidR="00242F44">
        <w:t xml:space="preserve">(1613) </w:t>
      </w:r>
      <w:r w:rsidR="004C3340">
        <w:t xml:space="preserve">de </w:t>
      </w:r>
      <w:r w:rsidR="00242F44">
        <w:t>Góngora es la obra cumbre del Barroco lírico español a la que se suma la picaresca</w:t>
      </w:r>
      <w:r w:rsidR="00DA12EA">
        <w:t xml:space="preserve"> representada en</w:t>
      </w:r>
      <w:r w:rsidR="009677AB">
        <w:t xml:space="preserve"> </w:t>
      </w:r>
      <w:r w:rsidR="00DA12EA">
        <w:t xml:space="preserve">una pléyade de </w:t>
      </w:r>
      <w:r w:rsidR="00D21FA1">
        <w:t>autores</w:t>
      </w:r>
      <w:r w:rsidR="009677AB">
        <w:t xml:space="preserve"> como </w:t>
      </w:r>
      <w:r w:rsidR="00D21FA1">
        <w:t xml:space="preserve">Mateo Alemán y Vicente Espinel con </w:t>
      </w:r>
      <w:r w:rsidR="009677AB">
        <w:t xml:space="preserve">Guzmán de </w:t>
      </w:r>
      <w:proofErr w:type="spellStart"/>
      <w:r w:rsidR="009677AB">
        <w:t>Alfar</w:t>
      </w:r>
      <w:r w:rsidR="00D21FA1">
        <w:t>ache</w:t>
      </w:r>
      <w:proofErr w:type="spellEnd"/>
      <w:r w:rsidR="00D21FA1">
        <w:t xml:space="preserve"> </w:t>
      </w:r>
      <w:r w:rsidR="009677AB">
        <w:t xml:space="preserve"> y El e</w:t>
      </w:r>
      <w:r w:rsidR="0018163C">
        <w:t>s</w:t>
      </w:r>
      <w:r w:rsidR="009677AB">
        <w:t>cudero Marc</w:t>
      </w:r>
      <w:r w:rsidR="00D21FA1">
        <w:t>os de Obregón</w:t>
      </w:r>
      <w:r w:rsidR="004C3340">
        <w:t xml:space="preserve">, </w:t>
      </w:r>
      <w:r w:rsidR="00D21FA1">
        <w:t>respectivamente</w:t>
      </w:r>
      <w:r w:rsidR="00B34C7F">
        <w:t>,</w:t>
      </w:r>
      <w:r w:rsidR="00D21FA1">
        <w:t xml:space="preserve"> entre muchos otros.</w:t>
      </w:r>
      <w:r w:rsidR="004C3340">
        <w:t xml:space="preserve"> ¿Qué es el arte Barroco?</w:t>
      </w:r>
      <w:r w:rsidR="000A72CB">
        <w:t xml:space="preserve"> Fue un movimiento </w:t>
      </w:r>
      <w:r w:rsidR="000A72CB">
        <w:lastRenderedPageBreak/>
        <w:t xml:space="preserve">artístico y cultural dominante en Europa y sus colonias americanas (ver Escuela Quiteña), caracterizado por la emotividad, el dinamismo, la teatralidad y la riqueza de detalles. Surgió como una respuesta apasionada al equilibrio del Renacimiento, buscando impresionar, conmover y persuadir al espectador a través de contrastes dramáticos y el ilusionismo. Podríamos decir que el barroco fue una herramienta de propaganda de la Contrarreforma frente a la austeridad del protestantismo. Como habíamos dicho en un principio, el Barroco español constituyó lo más acendrado de la literatura en este género. </w:t>
      </w:r>
      <w:r w:rsidR="007C3EDB">
        <w:t>¿Qué buscaba esta literatura? Algo simple que convenía a la Iglesia católica: mantener el estatus quo. “La humildad con los poderosos es el fundamento de la paz”, escribió Espinel en la citada obra. Veamos algo más:</w:t>
      </w:r>
      <w:r w:rsidR="004C3340">
        <w:t xml:space="preserve"> </w:t>
      </w:r>
      <w:r w:rsidR="00DA12EA">
        <w:t>“</w:t>
      </w:r>
      <w:r w:rsidR="007C3EDB">
        <w:t xml:space="preserve">Dios </w:t>
      </w:r>
      <w:proofErr w:type="spellStart"/>
      <w:r w:rsidR="007C3EDB">
        <w:t>crió</w:t>
      </w:r>
      <w:proofErr w:type="spellEnd"/>
      <w:r w:rsidR="007C3EDB">
        <w:t xml:space="preserve"> (sic) el mundo con estos grados de superioridad, que en el cielo hay unos Ángeles (sic) superiores a otros, y en el mundo se van imitando estos mismos grados de personas, para que los inferiores obedezcamos a los superiores”. El problema es que ese país del Caribe se quedó sin propaganda.</w:t>
      </w:r>
      <w:r w:rsidR="00D21FA1">
        <w:t xml:space="preserve"> </w:t>
      </w:r>
    </w:p>
    <w:p w:rsidR="00D21FA1" w:rsidRDefault="00D21FA1" w:rsidP="00C654D5">
      <w:pPr>
        <w:jc w:val="both"/>
      </w:pPr>
      <w:r>
        <w:t xml:space="preserve">   Nota: el tema del barroco es tan amplio y sugestivo que requeriríamos unos cuantos ensayos para tratarlo superficialmente. También hay un barroco inglés y John Milton </w:t>
      </w:r>
      <w:r w:rsidR="00351701">
        <w:t xml:space="preserve">(1608-1674) </w:t>
      </w:r>
      <w:r w:rsidR="000C23CA">
        <w:t>es su mayor expone</w:t>
      </w:r>
      <w:r>
        <w:t>nte</w:t>
      </w:r>
      <w:r w:rsidR="00351701">
        <w:t xml:space="preserve"> con la obra El paraíso perdido. Este autor fue un firme protestante y miembro del movimiento puritano, aunque su abuelo fuera católico. El barroco en toda su complejidad histórica daría lugar a estudios muy interesantes que nos hacen falta para comprender el momento </w:t>
      </w:r>
      <w:r w:rsidR="003F11CB">
        <w:t xml:space="preserve">histórico </w:t>
      </w:r>
      <w:r w:rsidR="00351701">
        <w:t>que vivimos.</w:t>
      </w:r>
    </w:p>
    <w:p w:rsidR="000C23CA" w:rsidRDefault="000C23CA" w:rsidP="00C654D5">
      <w:pPr>
        <w:jc w:val="both"/>
      </w:pPr>
      <w:r>
        <w:t xml:space="preserve">   EL EUCALIPTO.- </w:t>
      </w:r>
      <w:r w:rsidR="001A6006">
        <w:t>“</w:t>
      </w:r>
      <w:r>
        <w:t>El presidente García Moreno introdujo el eucalipto al Ecuador en el año 1865 y fue traído para combatir la erosión del suelo, frenar la aridez, producir leña y obtener madera para futuras construcciones</w:t>
      </w:r>
      <w:r w:rsidR="001A6006">
        <w:t>”</w:t>
      </w:r>
      <w:r>
        <w:t xml:space="preserve">. La historia cuenta que llegaron semillas desde Australia que fueron cultivadas con éxito, primero en el actual parque El Ejido en Quito. En nuestra opinión, este solo hecho lo haría pasar a la historia y lo vamos a demostrar. </w:t>
      </w:r>
      <w:r w:rsidR="004B2EB9">
        <w:t xml:space="preserve">En este país hubo una escasez crónica de madera desde la época de la colonia y este árbol de rápido crecimiento y que puede retoñar fácilmente cambió la economía de toda esta región. </w:t>
      </w:r>
      <w:r w:rsidR="00D8502A">
        <w:t>Un solo árbol</w:t>
      </w:r>
      <w:r w:rsidR="004F5FD7">
        <w:t xml:space="preserve"> de mediano tamaño</w:t>
      </w:r>
      <w:r w:rsidR="00D8502A">
        <w:t xml:space="preserve"> podía dar lugar a 20 o 30 vigas de cuatro</w:t>
      </w:r>
      <w:r w:rsidR="00CA4EA3">
        <w:t xml:space="preserve"> o cinco</w:t>
      </w:r>
      <w:r w:rsidR="00D8502A">
        <w:t xml:space="preserve"> metros de longitud</w:t>
      </w:r>
      <w:r w:rsidR="00CA4EA3">
        <w:t>, suficientes para construir una planta alta</w:t>
      </w:r>
      <w:r w:rsidR="001A6006">
        <w:t>.</w:t>
      </w:r>
      <w:r w:rsidR="00CA4EA3">
        <w:t xml:space="preserve"> </w:t>
      </w:r>
      <w:r w:rsidR="001A6006">
        <w:t>Recordamos que</w:t>
      </w:r>
      <w:r w:rsidR="003F21A5">
        <w:t xml:space="preserve"> el hormigón armado era demasiado costoso para la economía nacional. Para mostrar la</w:t>
      </w:r>
      <w:r w:rsidR="004F5FD7">
        <w:t xml:space="preserve"> importancia del eucalipto vaya</w:t>
      </w:r>
      <w:r w:rsidR="003F21A5">
        <w:t>mo</w:t>
      </w:r>
      <w:r w:rsidR="004F5FD7">
        <w:t>s a una experiencia personal</w:t>
      </w:r>
      <w:r w:rsidR="006C7192">
        <w:t>,</w:t>
      </w:r>
      <w:r w:rsidR="00140A5E">
        <w:t xml:space="preserve"> cuando este autor tenía once años</w:t>
      </w:r>
      <w:r w:rsidR="004F5FD7">
        <w:t>:</w:t>
      </w:r>
      <w:r w:rsidR="003F21A5">
        <w:t xml:space="preserve"> la construcción de la casa de nuestros padres en</w:t>
      </w:r>
      <w:r w:rsidR="00140A5E">
        <w:t xml:space="preserve"> la calle Sucre en Cuenca. Tiene planta baja y dos pisos altos y está perfectamente conservada al día de hoy. Las paredes se hicieron</w:t>
      </w:r>
      <w:r w:rsidR="003F21A5">
        <w:t xml:space="preserve"> de ladrillos</w:t>
      </w:r>
      <w:r w:rsidR="000519AA">
        <w:t>,</w:t>
      </w:r>
      <w:r w:rsidR="003F21A5">
        <w:t xml:space="preserve"> como piedra</w:t>
      </w:r>
      <w:r w:rsidR="000519AA">
        <w:t>s de lo bien hechos,</w:t>
      </w:r>
      <w:r w:rsidR="003F21A5">
        <w:t xml:space="preserve"> y unidos con una argamasa de cal, porque el cemento </w:t>
      </w:r>
      <w:r w:rsidR="001A6006">
        <w:t>desbordaba el presupuesto familiar</w:t>
      </w:r>
      <w:r w:rsidR="003F21A5">
        <w:t xml:space="preserve">. </w:t>
      </w:r>
      <w:r w:rsidR="000519AA">
        <w:t>Con el paso del tiempo, la cal con el aire</w:t>
      </w:r>
      <w:r w:rsidR="00140A5E">
        <w:t xml:space="preserve"> se hace</w:t>
      </w:r>
      <w:r w:rsidR="003F21A5">
        <w:t xml:space="preserve"> más dura; en fin, fórmul</w:t>
      </w:r>
      <w:r w:rsidR="00140A5E">
        <w:t>as químicas</w:t>
      </w:r>
      <w:r w:rsidR="001A6006">
        <w:t xml:space="preserve">, pero aquí hay un pequeño detalle: </w:t>
      </w:r>
      <w:r w:rsidR="00A322FD">
        <w:t xml:space="preserve">la </w:t>
      </w:r>
      <w:r w:rsidR="001A6006">
        <w:t>cal absorbe CO2, el mismo gas del efecto invernadero</w:t>
      </w:r>
      <w:r w:rsidR="00140A5E">
        <w:t>. Los pisos se hicieron</w:t>
      </w:r>
      <w:r w:rsidR="003F21A5">
        <w:t xml:space="preserve"> con vigas de eucalipto al igual que los travesaños y las tablas donde</w:t>
      </w:r>
      <w:r w:rsidR="000519AA">
        <w:t xml:space="preserve"> caminar. </w:t>
      </w:r>
      <w:r w:rsidR="003F21A5">
        <w:t>Nuestra madre las cuidaba tanto que relucían.</w:t>
      </w:r>
      <w:r w:rsidR="000519AA">
        <w:t xml:space="preserve"> Para terminar, debajo de esta estructura se colocaban los estucos, hermosamente diseñados.</w:t>
      </w:r>
      <w:r w:rsidR="003F21A5">
        <w:t xml:space="preserve"> Sin estos árboles hubiera sido imposible la construcción de casas </w:t>
      </w:r>
      <w:r w:rsidR="001A6006">
        <w:t xml:space="preserve">elegantes </w:t>
      </w:r>
      <w:r w:rsidR="003F21A5">
        <w:t>de varios pisos</w:t>
      </w:r>
      <w:r w:rsidR="000519AA">
        <w:t xml:space="preserve"> y el desarrollo de las ciudades tal y como las conocemos ahora. Si hiciéramos un recuento de los árboles disponibles, v</w:t>
      </w:r>
      <w:r w:rsidR="004F5FD7">
        <w:t>eríamos que eran muy pocos a diferencia del hemisferio norte en donde siempre han abundado los bosques de pino y otras especies. Escribimos estas líneas para resaltar que este milagroso árbol hizo mucho bien a este país por lo que es injusto que se le atribuyan daños ecológicos, porque cuando se los sembró, la Sierra del Ecuador casi era un erial; es más, deberíamos estudiar los lugares más adecuados para hacer una refores</w:t>
      </w:r>
      <w:r w:rsidR="001A6006">
        <w:t>tación masiva con estos árboles;</w:t>
      </w:r>
      <w:r w:rsidR="00DD1D28">
        <w:t xml:space="preserve"> que la madera es riqueza.</w:t>
      </w:r>
    </w:p>
    <w:p w:rsidR="00DD1D28" w:rsidRDefault="00DD1D28" w:rsidP="00C654D5">
      <w:pPr>
        <w:jc w:val="both"/>
      </w:pPr>
      <w:r>
        <w:lastRenderedPageBreak/>
        <w:t xml:space="preserve">   Como no habrá otra oportunidad, consideramos interesante referirnos a un extraordinario albañil que construyó la casa de nuestros padres; gracias a su ingenio y capacidad se había convertido en constructor y contratist</w:t>
      </w:r>
      <w:r w:rsidR="000447E2">
        <w:t>a; todos le conocían  como don</w:t>
      </w:r>
      <w:r>
        <w:t xml:space="preserve"> </w:t>
      </w:r>
      <w:proofErr w:type="spellStart"/>
      <w:r>
        <w:t>Lupercio</w:t>
      </w:r>
      <w:proofErr w:type="spellEnd"/>
      <w:r w:rsidR="000447E2">
        <w:t xml:space="preserve"> que incluso había inventado un estilo arquitectónico. Hace unos años, me contaron,</w:t>
      </w:r>
      <w:r>
        <w:t xml:space="preserve"> </w:t>
      </w:r>
      <w:r w:rsidR="000447E2">
        <w:t xml:space="preserve">habría </w:t>
      </w:r>
      <w:bookmarkStart w:id="0" w:name="_GoBack"/>
      <w:bookmarkEnd w:id="0"/>
      <w:r>
        <w:t>llegado una estudiante de arquitectura, pidiendo permiso para conocer la casa, porque, según ella, era la primera en tener una habitación con piso de vidrio, y q</w:t>
      </w:r>
      <w:r w:rsidR="006C7192">
        <w:t>ue era una construcción Art Decó</w:t>
      </w:r>
      <w:r>
        <w:t xml:space="preserve">. </w:t>
      </w:r>
    </w:p>
    <w:p w:rsidR="008852C5" w:rsidRDefault="00CA4EA3" w:rsidP="00C654D5">
      <w:pPr>
        <w:jc w:val="both"/>
      </w:pPr>
      <w:r>
        <w:t xml:space="preserve">   Los problemas en el estrecho de Ormuz nos afectan a todos y nos</w:t>
      </w:r>
      <w:r w:rsidR="001A6006">
        <w:t>otr</w:t>
      </w:r>
      <w:r w:rsidR="00A322FD">
        <w:t>os nada podemos hacer allí. Es un sinsentido meter una recua de mulas ariscas en</w:t>
      </w:r>
      <w:r w:rsidR="001A6006">
        <w:t xml:space="preserve"> un bazar rep</w:t>
      </w:r>
      <w:r>
        <w:t>l</w:t>
      </w:r>
      <w:r w:rsidR="00A322FD">
        <w:t>eto de porcelana; además, los valores humanos se resentirían sentando un funesto precedente.</w:t>
      </w:r>
      <w:r w:rsidR="003B3612">
        <w:t xml:space="preserve"> Esas cosas se arreglan de otra forma. </w:t>
      </w:r>
      <w:r w:rsidR="006C7192">
        <w:t>Nosotros defendemos al hombre en su humanismo. La dignidad para funcionar tiene que encarnarse en el ser.</w:t>
      </w:r>
      <w:r>
        <w:t xml:space="preserve"> Ecuador es un país petrolero, se dice que con </w:t>
      </w:r>
      <w:r w:rsidR="003B3612">
        <w:t>reservas superiores a Colombia o</w:t>
      </w:r>
      <w:r>
        <w:t xml:space="preserve"> México, pero las malas políticas han hecho disminuir s</w:t>
      </w:r>
      <w:r w:rsidR="006C7192">
        <w:t>u producción. Este país tiene</w:t>
      </w:r>
      <w:r>
        <w:t xml:space="preserve"> déficit de refinación, de tal suerte que desde hace algunos años importamos gasolinas y diésel. </w:t>
      </w:r>
      <w:r w:rsidR="006A2742">
        <w:t>Hace unos d</w:t>
      </w:r>
      <w:r w:rsidR="003B3612">
        <w:t>ías se produjeron largas col</w:t>
      </w:r>
      <w:r w:rsidR="006A2742">
        <w:t>as de carros frente a los surtidores</w:t>
      </w:r>
      <w:r w:rsidR="003B3612">
        <w:t xml:space="preserve"> </w:t>
      </w:r>
      <w:r w:rsidR="0016598C">
        <w:t xml:space="preserve">por desabastecimiento, </w:t>
      </w:r>
      <w:r w:rsidR="003B3612">
        <w:t>como no se había visto en mucho tiempo</w:t>
      </w:r>
      <w:r w:rsidR="0016598C">
        <w:t xml:space="preserve"> y, en muchos casos, para quedar con un palmo de narices</w:t>
      </w:r>
      <w:r w:rsidR="006A2742">
        <w:t xml:space="preserve">. </w:t>
      </w:r>
      <w:r w:rsidR="0016598C">
        <w:t xml:space="preserve">Es claro que el buque tanque se atrasó y falló la logística, amén de una pésima comunicación. También los precios se han incrementado. </w:t>
      </w:r>
      <w:r w:rsidR="006A2742">
        <w:t xml:space="preserve">El colmo de los colmos y que raya en estupidez ocurrió cuando la Corte Constitucional obligó al Gobierno de turno a </w:t>
      </w:r>
      <w:r w:rsidR="003B3612">
        <w:t>realizar una consulta. Veamos el</w:t>
      </w:r>
      <w:r w:rsidR="006A2742">
        <w:t xml:space="preserve"> fragmento de un periodista: “La Corte Constitucional auspició el suicidio petrolero con el abandono del bloque ITT, el único con campos de reservas probadas en proceso de desarrollo”. Y exhorta a dar a la empresa privada todas estas actividades y no perder más tiempo. Otro periodista</w:t>
      </w:r>
      <w:r w:rsidR="00991990">
        <w:t>,</w:t>
      </w:r>
      <w:r w:rsidR="006A2742">
        <w:t xml:space="preserve"> abrumado por la crisis</w:t>
      </w:r>
      <w:r w:rsidR="00991990">
        <w:t xml:space="preserve"> de enco</w:t>
      </w:r>
      <w:r w:rsidR="003B3612">
        <w:t xml:space="preserve">ntrar </w:t>
      </w:r>
      <w:r w:rsidR="00991990">
        <w:t xml:space="preserve"> surtidores vacíos, pidió que se elabore la placa de la infamia con los nombres de los responsables  por el abandono del ITT. En ensayos anteriores nosotros explicamos la manipulación urdida en el extranjero para disminuir la producción petrolera en el Ecuador</w:t>
      </w:r>
      <w:r w:rsidR="00DD1D28">
        <w:t>,</w:t>
      </w:r>
      <w:r w:rsidR="00991990">
        <w:t xml:space="preserve"> </w:t>
      </w:r>
      <w:r w:rsidR="003B3612">
        <w:t xml:space="preserve">dizque </w:t>
      </w:r>
      <w:r w:rsidR="00991990">
        <w:t xml:space="preserve">con fines ecológicos, mientras en otras regiones se incrementa en cantidades mayúsculas. La cultura </w:t>
      </w:r>
      <w:proofErr w:type="spellStart"/>
      <w:r w:rsidR="00991990">
        <w:t>woke</w:t>
      </w:r>
      <w:proofErr w:type="spellEnd"/>
      <w:r w:rsidR="00991990">
        <w:t xml:space="preserve"> se ensañ</w:t>
      </w:r>
      <w:r w:rsidR="003B3612">
        <w:t>a con los más débiles; bastó que enviasen una agente profesional que convenció a montones de ingenuos y despistados. ¡Y reclaman por más empleos! Después de jodernos</w:t>
      </w:r>
      <w:r w:rsidR="0016598C">
        <w:t xml:space="preserve"> la agente</w:t>
      </w:r>
      <w:r w:rsidR="003B3612">
        <w:t xml:space="preserve"> </w:t>
      </w:r>
      <w:r w:rsidR="008852C5">
        <w:t xml:space="preserve"> regresó a su país de origen para</w:t>
      </w:r>
      <w:r w:rsidR="003B3612">
        <w:t xml:space="preserve"> cobrar sus sueldos.</w:t>
      </w:r>
    </w:p>
    <w:p w:rsidR="008852C5" w:rsidRDefault="008852C5" w:rsidP="00C654D5">
      <w:pPr>
        <w:jc w:val="both"/>
      </w:pPr>
      <w:r>
        <w:t>CARLOS DONOSO G.</w:t>
      </w:r>
    </w:p>
    <w:p w:rsidR="00CA4EA3" w:rsidRDefault="008852C5" w:rsidP="00C654D5">
      <w:pPr>
        <w:jc w:val="both"/>
      </w:pPr>
      <w:r>
        <w:t>Mayo de 2026</w:t>
      </w:r>
      <w:r w:rsidR="006A2742">
        <w:t xml:space="preserve"> </w:t>
      </w:r>
    </w:p>
    <w:sectPr w:rsidR="00CA4E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99"/>
    <w:rsid w:val="000011ED"/>
    <w:rsid w:val="000116D7"/>
    <w:rsid w:val="000447E2"/>
    <w:rsid w:val="000519AA"/>
    <w:rsid w:val="000A72CB"/>
    <w:rsid w:val="000B6BB4"/>
    <w:rsid w:val="000C23CA"/>
    <w:rsid w:val="000F40F6"/>
    <w:rsid w:val="0013214E"/>
    <w:rsid w:val="00140A5E"/>
    <w:rsid w:val="001465F6"/>
    <w:rsid w:val="0016598C"/>
    <w:rsid w:val="0018163C"/>
    <w:rsid w:val="001A6006"/>
    <w:rsid w:val="00242F44"/>
    <w:rsid w:val="00305DCB"/>
    <w:rsid w:val="00351701"/>
    <w:rsid w:val="003B3612"/>
    <w:rsid w:val="003F11CB"/>
    <w:rsid w:val="003F21A5"/>
    <w:rsid w:val="004203EC"/>
    <w:rsid w:val="00453907"/>
    <w:rsid w:val="004B2EB9"/>
    <w:rsid w:val="004C3340"/>
    <w:rsid w:val="004F5FD7"/>
    <w:rsid w:val="005C7699"/>
    <w:rsid w:val="0066655B"/>
    <w:rsid w:val="00685714"/>
    <w:rsid w:val="006A2742"/>
    <w:rsid w:val="006C7192"/>
    <w:rsid w:val="007405DE"/>
    <w:rsid w:val="00775CEB"/>
    <w:rsid w:val="00796F1D"/>
    <w:rsid w:val="007C3EDB"/>
    <w:rsid w:val="008852C5"/>
    <w:rsid w:val="009677AB"/>
    <w:rsid w:val="00991990"/>
    <w:rsid w:val="009C2795"/>
    <w:rsid w:val="00A322FD"/>
    <w:rsid w:val="00B34C7F"/>
    <w:rsid w:val="00C654D5"/>
    <w:rsid w:val="00CA4EA3"/>
    <w:rsid w:val="00D21FA1"/>
    <w:rsid w:val="00D8502A"/>
    <w:rsid w:val="00DA12EA"/>
    <w:rsid w:val="00DD1D28"/>
    <w:rsid w:val="00DD215F"/>
    <w:rsid w:val="00E420E3"/>
    <w:rsid w:val="00E55911"/>
    <w:rsid w:val="00FF721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F3C05-51BA-4076-A9DF-1D522CED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3</Pages>
  <Words>1643</Words>
  <Characters>9037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2026-05-07T15:18:00Z</dcterms:created>
  <dcterms:modified xsi:type="dcterms:W3CDTF">2026-05-21T15:27:00Z</dcterms:modified>
</cp:coreProperties>
</file>