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F50" w:rsidRDefault="004E775A" w:rsidP="00CF7F04">
      <w:pPr>
        <w:jc w:val="both"/>
      </w:pPr>
      <w:r>
        <w:t>PEQUEÑO POEMA MUSICAL</w:t>
      </w:r>
    </w:p>
    <w:p w:rsidR="005506FD" w:rsidRDefault="005506FD" w:rsidP="00CF7F04">
      <w:pPr>
        <w:jc w:val="both"/>
      </w:pPr>
      <w:r>
        <w:t xml:space="preserve">   Alguna vez dijimos que cada uno escribe lo que puede, y es verdad</w:t>
      </w:r>
      <w:r w:rsidR="00F23CEE">
        <w:t>,</w:t>
      </w:r>
      <w:r>
        <w:t xml:space="preserve"> pues es compatible con la lógica; lo contrario sería un negativo absurdo: escribir lo que uno no puede. En poesía, más que en ninguna otra cosa, no se puede planificar y decir, por ejemplo: “mañana escribiré mi mejor poema”. La poesía no funciona de esa manera. Y tampoco vale hacer más correcciones que las precisas, porque terminaríamos dañando el trabajo. Cuando conocimos a los pintores impresionistas franceses, </w:t>
      </w:r>
      <w:r w:rsidR="007E2AAE">
        <w:t>hace muchísimos años, nos pareció absurdo aquello de viajar en busca del color. Simplemente no lo entendimos. Bueno, aparte de las diferencias geográficas y climáticas, todos buscamos la inspiración que, al final, consiste en golpear puertas, hasta que alguna se abra. Azar y circunstancias: la clave.</w:t>
      </w:r>
    </w:p>
    <w:p w:rsidR="004E775A" w:rsidRDefault="004E775A" w:rsidP="00CF7F04">
      <w:pPr>
        <w:jc w:val="both"/>
      </w:pPr>
      <w:r>
        <w:t xml:space="preserve">   En realidad, el título del poema que presentaremos es </w:t>
      </w:r>
      <w:proofErr w:type="spellStart"/>
      <w:r>
        <w:t>Almost</w:t>
      </w:r>
      <w:proofErr w:type="spellEnd"/>
      <w:r>
        <w:t xml:space="preserve"> blue (Casi estoy triste); lo tomamos</w:t>
      </w:r>
      <w:r w:rsidR="00391AD5">
        <w:t xml:space="preserve"> prestado de una melodía</w:t>
      </w:r>
      <w:r>
        <w:t xml:space="preserve"> ejecutada por </w:t>
      </w:r>
      <w:proofErr w:type="spellStart"/>
      <w:r>
        <w:t>Chet</w:t>
      </w:r>
      <w:proofErr w:type="spellEnd"/>
      <w:r>
        <w:t xml:space="preserve"> Baker; es una pieza de profundo lirismo melancólico. ¿Quién fue este músico? Un tipo </w:t>
      </w:r>
      <w:r w:rsidR="00391AD5">
        <w:t>bendecido con un innato talento musical: trompetista y cantante; fue conocido como</w:t>
      </w:r>
      <w:r>
        <w:t xml:space="preserve"> el James </w:t>
      </w:r>
      <w:proofErr w:type="spellStart"/>
      <w:r>
        <w:t>Dean</w:t>
      </w:r>
      <w:proofErr w:type="spellEnd"/>
      <w:r>
        <w:t xml:space="preserve"> de la </w:t>
      </w:r>
      <w:r w:rsidR="00937A82">
        <w:t xml:space="preserve">era dorada del jazz. ¿Recuerdan </w:t>
      </w:r>
      <w:r w:rsidR="005506FD">
        <w:t>“</w:t>
      </w:r>
      <w:r w:rsidR="00937A82">
        <w:t>Rebelde sin causa</w:t>
      </w:r>
      <w:r w:rsidR="005506FD">
        <w:t>”</w:t>
      </w:r>
      <w:r w:rsidR="00937A82">
        <w:t>?</w:t>
      </w:r>
      <w:r w:rsidR="00391AD5">
        <w:t xml:space="preserve"> </w:t>
      </w:r>
      <w:r w:rsidR="00937A82">
        <w:t>Se parecía en el</w:t>
      </w:r>
      <w:r w:rsidR="00391AD5">
        <w:t xml:space="preserve"> físico y por sus problemas autodestructivos;</w:t>
      </w:r>
      <w:r>
        <w:t xml:space="preserve"> en fin, tuvo </w:t>
      </w:r>
      <w:r w:rsidR="004B3E74">
        <w:t>un lado lleno de cualidades para el</w:t>
      </w:r>
      <w:r>
        <w:t xml:space="preserve"> éxito, pero </w:t>
      </w:r>
      <w:r w:rsidR="004B3E74">
        <w:t xml:space="preserve">siguió a su parte oscura y </w:t>
      </w:r>
      <w:r>
        <w:t>desperdició las oportunidades y se convirtió en una mala persona.</w:t>
      </w:r>
    </w:p>
    <w:p w:rsidR="00391AD5" w:rsidRDefault="005506FD" w:rsidP="00CF7F04">
      <w:pPr>
        <w:jc w:val="both"/>
      </w:pPr>
      <w:r>
        <w:t xml:space="preserve">   Nuestro</w:t>
      </w:r>
      <w:r w:rsidR="00391AD5">
        <w:t xml:space="preserve"> poema contiene algunos matices científicos expuestos como inquietudes intelectuales. En la poesía</w:t>
      </w:r>
      <w:r w:rsidR="004B3E74">
        <w:t>,</w:t>
      </w:r>
      <w:r w:rsidR="00391AD5">
        <w:t xml:space="preserve"> en general</w:t>
      </w:r>
      <w:r w:rsidR="004B3E74">
        <w:t>,</w:t>
      </w:r>
      <w:r w:rsidR="00391AD5">
        <w:t xml:space="preserve"> lo importante es la forma de abordar el tema, diríamos, la originalidad. </w:t>
      </w:r>
      <w:r w:rsidR="00025047">
        <w:t xml:space="preserve">Sin lugar a dudas que requiere esfuerzo y talento versificar el programa de física de quinto curso de colegio, solo como ejemplo, pero no consideramos que aquello sea poesía científica. La poesía va acompañada de la intuición para expresar ciertas verdades; esto nos lleva a los epicúreos de la antigua Grecia y a </w:t>
      </w:r>
      <w:r w:rsidR="004B3E74">
        <w:t xml:space="preserve">Lucrecio, </w:t>
      </w:r>
      <w:r w:rsidR="00025047">
        <w:t>su</w:t>
      </w:r>
      <w:r w:rsidR="004B3E74">
        <w:t xml:space="preserve"> directo “descendiente”,</w:t>
      </w:r>
      <w:r w:rsidR="00025047">
        <w:t xml:space="preserve"> con s</w:t>
      </w:r>
      <w:r w:rsidR="004B3E74">
        <w:t xml:space="preserve">u inmensa obra “De </w:t>
      </w:r>
      <w:proofErr w:type="spellStart"/>
      <w:r w:rsidR="004B3E74">
        <w:t>rerum</w:t>
      </w:r>
      <w:proofErr w:type="spellEnd"/>
      <w:r w:rsidR="004B3E74">
        <w:t xml:space="preserve"> natura</w:t>
      </w:r>
      <w:r w:rsidR="00025047">
        <w:t>”</w:t>
      </w:r>
      <w:r w:rsidR="004B3E74">
        <w:t xml:space="preserve"> (De la naturaleza de las cosas), poema en seis cantos</w:t>
      </w:r>
      <w:r w:rsidR="00025047">
        <w:t>. Por supuesto que solo hay un libro de esa clase, así como</w:t>
      </w:r>
      <w:r w:rsidR="004B3E74">
        <w:t xml:space="preserve"> una ley científica no se descubre todos los días</w:t>
      </w:r>
      <w:r w:rsidR="00025047">
        <w:t>, por más talentoso que sea un pueblo</w:t>
      </w:r>
      <w:r w:rsidR="004B3E74">
        <w:t>; aquí, como en todo, el camino es largo y escabroso.</w:t>
      </w:r>
    </w:p>
    <w:p w:rsidR="004B3E74" w:rsidRDefault="004B3E74" w:rsidP="00CF7F04">
      <w:pPr>
        <w:jc w:val="both"/>
      </w:pPr>
      <w:r>
        <w:t xml:space="preserve">   En una noticia</w:t>
      </w:r>
      <w:r w:rsidR="00944238">
        <w:t xml:space="preserve"> aparecida en</w:t>
      </w:r>
      <w:r>
        <w:t xml:space="preserve"> l</w:t>
      </w:r>
      <w:r w:rsidR="00944238">
        <w:t>os periódicos</w:t>
      </w:r>
      <w:r>
        <w:t xml:space="preserve"> </w:t>
      </w:r>
      <w:r w:rsidR="00944238">
        <w:t xml:space="preserve">se indicaba </w:t>
      </w:r>
      <w:r>
        <w:t xml:space="preserve">que </w:t>
      </w:r>
      <w:r w:rsidR="007E2AAE">
        <w:t xml:space="preserve">unos </w:t>
      </w:r>
      <w:r>
        <w:t xml:space="preserve">científicos </w:t>
      </w:r>
      <w:r w:rsidR="007E2AAE">
        <w:t xml:space="preserve">– no importa el lugar - </w:t>
      </w:r>
      <w:r w:rsidR="00944238">
        <w:t>habían encontrado</w:t>
      </w:r>
      <w:r>
        <w:t xml:space="preserve"> </w:t>
      </w:r>
      <w:r w:rsidR="00944238">
        <w:t>el gen de la memoria en una bacteria; es claro que sin memoria no podía haber intel</w:t>
      </w:r>
      <w:r w:rsidR="0047623F">
        <w:t>igencia. ¿Cuál es la clave de</w:t>
      </w:r>
      <w:r w:rsidR="00937A82">
        <w:t xml:space="preserve"> la evolución?</w:t>
      </w:r>
      <w:r w:rsidR="00274DD3">
        <w:t xml:space="preserve"> Azar y</w:t>
      </w:r>
      <w:r w:rsidR="00937A82">
        <w:t xml:space="preserve"> circunstancias</w:t>
      </w:r>
      <w:r w:rsidR="00274DD3">
        <w:t>,</w:t>
      </w:r>
      <w:r w:rsidR="00937A82">
        <w:t xml:space="preserve"> ¿no es verdad?</w:t>
      </w:r>
      <w:r w:rsidR="00944238">
        <w:t xml:space="preserve"> </w:t>
      </w:r>
      <w:r w:rsidR="00937A82">
        <w:t>Otro tema que siempre nos ha rondado corresponde a los secretos que guarda una simple roca, porque de allí todo proviene. La roca es arena y polvo; el principio y el fin de nuestro mundo.</w:t>
      </w:r>
    </w:p>
    <w:p w:rsidR="006E073A" w:rsidRDefault="006E073A" w:rsidP="00CF7F04">
      <w:pPr>
        <w:jc w:val="both"/>
      </w:pPr>
      <w:r>
        <w:t xml:space="preserve">   En la cuarta estrofa nos referimos a la Rima VII de G. A. Bécquer titulada “El arpa olvidada”, cuyo argumento es la potencia o el genio que guarda ese instrumento musical y que en el momento preciso puede aflorar. La comparación que hacemos es con la capacidad humana para descubrir e inventar. </w:t>
      </w:r>
      <w:r w:rsidR="00AE7748">
        <w:t>En realidad, no es una imitación o parodia</w:t>
      </w:r>
      <w:r w:rsidR="00B46995">
        <w:t xml:space="preserve"> de esa rima, sino más bien se relacionaría con </w:t>
      </w:r>
      <w:r w:rsidR="00AE7748">
        <w:t xml:space="preserve">una paráfrasis: </w:t>
      </w:r>
      <w:r w:rsidR="00B46995">
        <w:t xml:space="preserve">“frase que expresa el mismo contenido que otra pero con diferente estructura sintáctica”. </w:t>
      </w:r>
      <w:r>
        <w:t xml:space="preserve">El amable lector caerá en cuenta que nuestro poema </w:t>
      </w:r>
      <w:r w:rsidR="0047623F">
        <w:t>con</w:t>
      </w:r>
      <w:r>
        <w:t>tiene algunas referencias a la</w:t>
      </w:r>
      <w:r w:rsidR="0085709D">
        <w:t xml:space="preserve"> música</w:t>
      </w:r>
      <w:r w:rsidR="00A40E17">
        <w:t xml:space="preserve"> tales</w:t>
      </w:r>
      <w:r w:rsidR="0085709D">
        <w:t xml:space="preserve"> </w:t>
      </w:r>
      <w:r w:rsidR="00A40E17">
        <w:t>como</w:t>
      </w:r>
      <w:r w:rsidR="009A382D">
        <w:t>: “</w:t>
      </w:r>
      <w:proofErr w:type="spellStart"/>
      <w:r w:rsidR="009A382D">
        <w:t>Nessun</w:t>
      </w:r>
      <w:proofErr w:type="spellEnd"/>
      <w:r w:rsidR="009A382D">
        <w:t xml:space="preserve"> </w:t>
      </w:r>
      <w:proofErr w:type="spellStart"/>
      <w:r w:rsidR="009A382D">
        <w:t>Dorma</w:t>
      </w:r>
      <w:proofErr w:type="spellEnd"/>
      <w:r w:rsidR="009A382D">
        <w:t>” (</w:t>
      </w:r>
      <w:r w:rsidR="0085709D">
        <w:t>que n</w:t>
      </w:r>
      <w:r>
        <w:t>adie duerma), un aria</w:t>
      </w:r>
      <w:r w:rsidR="00DB773A">
        <w:t xml:space="preserve"> de la ópera </w:t>
      </w:r>
      <w:proofErr w:type="spellStart"/>
      <w:r w:rsidR="00DB773A">
        <w:t>Turandot</w:t>
      </w:r>
      <w:proofErr w:type="spellEnd"/>
      <w:r w:rsidR="00DB773A">
        <w:t xml:space="preserve"> de Puccini</w:t>
      </w:r>
      <w:r>
        <w:t>, así como también: “Cielos y tierra, bendecid al Señor” que corresponde a</w:t>
      </w:r>
      <w:r w:rsidR="002F7E0E">
        <w:t xml:space="preserve"> una canción religiosa católica; de allí el título: “Pequeño poema musical”.</w:t>
      </w:r>
      <w:r>
        <w:t xml:space="preserve"> </w:t>
      </w:r>
    </w:p>
    <w:p w:rsidR="00237FAD" w:rsidRDefault="00237FAD" w:rsidP="00CF7F04">
      <w:pPr>
        <w:jc w:val="both"/>
      </w:pPr>
      <w:r>
        <w:lastRenderedPageBreak/>
        <w:t xml:space="preserve">   En la sexta y última estrofa escribimos sobre un tiempo entre comillas y nos referimos al signo de puntuación doble cuya función principal es enmarcar la reproducción de lo que alguien ha dicho, generalmente es un texto corto. En realidad</w:t>
      </w:r>
      <w:r w:rsidR="00BC54E9">
        <w:t>,</w:t>
      </w:r>
      <w:r>
        <w:t xml:space="preserve"> este es un concepto gramatical simple, pero nosotros utilizamos este signo con un sentido más profundo; algo </w:t>
      </w:r>
      <w:r w:rsidR="00274DD3">
        <w:t>así como una perenne repetición, y que constituye un acertijo para muchos pensadores.</w:t>
      </w:r>
    </w:p>
    <w:p w:rsidR="00A40E17" w:rsidRDefault="00A40E17" w:rsidP="00CF7F04">
      <w:pPr>
        <w:jc w:val="both"/>
      </w:pPr>
      <w:r>
        <w:t xml:space="preserve">   En nuestro poema “Círculo Dorado”, editado en</w:t>
      </w:r>
      <w:r w:rsidR="00EA2FB0">
        <w:t xml:space="preserve"> febrero de 2017,</w:t>
      </w:r>
      <w:r>
        <w:t xml:space="preserve"> nos referimos a temas científicos y filosóficos en un lenguaje simból</w:t>
      </w:r>
      <w:r w:rsidR="0000047F">
        <w:t>ico no planificado; simplemente resultó así.</w:t>
      </w:r>
      <w:r w:rsidR="00EA2FB0">
        <w:t xml:space="preserve"> ¿Qué es el S</w:t>
      </w:r>
      <w:r>
        <w:t>imbolismo?</w:t>
      </w:r>
      <w:r w:rsidR="00D102E8">
        <w:t xml:space="preserve"> Fue uno de los movimientos literarios más importantes de finales del siglo XIX, originado en Francia como una reacción al naturalismo y al realismo. Alguien lo definió como “enemigo de la enseñanza, la declamación, la falsa sensibilidad y la descripción objetiva”. Para los simbolistas el mundo es un misterio por descifrar… Fueron poetas simbolistas Baudelaire en “Las flores del mal” y Poe en “El Cuervo”; sin embargo, sus mayores exponentes los encontramos en las artes plá</w:t>
      </w:r>
      <w:r w:rsidR="00274DD3">
        <w:t>s</w:t>
      </w:r>
      <w:r w:rsidR="00D102E8">
        <w:t>tica</w:t>
      </w:r>
      <w:r w:rsidR="00274DD3">
        <w:t>s y para ello basta con recorda</w:t>
      </w:r>
      <w:r w:rsidR="00EA2FB0">
        <w:t xml:space="preserve">r a Gustav </w:t>
      </w:r>
      <w:proofErr w:type="spellStart"/>
      <w:r w:rsidR="00EA2FB0">
        <w:t>Klimt</w:t>
      </w:r>
      <w:proofErr w:type="spellEnd"/>
      <w:r w:rsidR="00EA2FB0">
        <w:t xml:space="preserve">; su pintura, “El Beso”, sigue los cánones del Simbolismo. </w:t>
      </w:r>
    </w:p>
    <w:p w:rsidR="00E06CA1" w:rsidRDefault="00EA2FB0" w:rsidP="00CF7F04">
      <w:pPr>
        <w:jc w:val="both"/>
      </w:pPr>
      <w:r>
        <w:t xml:space="preserve">   Para terminar, q</w:t>
      </w:r>
      <w:r w:rsidR="00383C59">
        <w:t>ueremos aclarar un lapsus cálami</w:t>
      </w:r>
      <w:r>
        <w:t xml:space="preserve"> en la nota final de ese artículo</w:t>
      </w:r>
      <w:r w:rsidR="00E06CA1">
        <w:t xml:space="preserve"> de 2017</w:t>
      </w:r>
      <w:r>
        <w:t>, en donde escribimos “dineros ilícitos de los peces grandes” y debimos escribir: “peces gordos”. En realidad</w:t>
      </w:r>
      <w:r w:rsidR="0000047F">
        <w:t>,</w:t>
      </w:r>
      <w:r>
        <w:t xml:space="preserve"> quisimos contar una anécdota de un antiguo contralor que graficó la situación de su tiempo con una anécdota: </w:t>
      </w:r>
      <w:r w:rsidR="00E06CA1">
        <w:t>“</w:t>
      </w:r>
      <w:r>
        <w:t>En nuestros países – dijo – las redes funcionan al revés: atrapan a los peces chicos y dejan escapar a los grandes”</w:t>
      </w:r>
      <w:r w:rsidR="00E06CA1">
        <w:t>.</w:t>
      </w:r>
      <w:r w:rsidR="00383C59">
        <w:t xml:space="preserve"> Y la frase, desde un punto de vista grama</w:t>
      </w:r>
      <w:r w:rsidR="009E3AFC">
        <w:t>tical, era correcta. En Ecuador y ahora,</w:t>
      </w:r>
      <w:r w:rsidR="00383C59">
        <w:t xml:space="preserve"> al parecer, no está ocurriendo así</w:t>
      </w:r>
      <w:r w:rsidR="009E3AFC">
        <w:t>,</w:t>
      </w:r>
      <w:r w:rsidR="00383C59">
        <w:t xml:space="preserve"> y esperamos que todos los peces gordos</w:t>
      </w:r>
      <w:r w:rsidR="00E92AC3">
        <w:t>, en relación con los delitos de cuello blanco,</w:t>
      </w:r>
      <w:r w:rsidR="00383C59">
        <w:t xml:space="preserve"> vayan a la cárcel.</w:t>
      </w:r>
      <w:r w:rsidR="00E06CA1">
        <w:t xml:space="preserve"> En algún otro artículo pusimos una cifra errónea de los dineros pagados en sobornos por una empresa de Brasil, a pesar de que escribimos en tamaño grande los números correspondientes, </w:t>
      </w:r>
      <w:r w:rsidR="0000047F">
        <w:t xml:space="preserve">en una hoja en blanco, </w:t>
      </w:r>
      <w:r w:rsidR="00E06CA1">
        <w:t>precisa</w:t>
      </w:r>
      <w:r w:rsidR="00A52FB7">
        <w:t xml:space="preserve">mente para no equivocarnos, </w:t>
      </w:r>
      <w:r w:rsidR="00E06CA1">
        <w:t xml:space="preserve"> lo hicimos.</w:t>
      </w:r>
      <w:r w:rsidR="00383C59">
        <w:t xml:space="preserve"> </w:t>
      </w:r>
      <w:r w:rsidR="00367AEF">
        <w:t xml:space="preserve">¿Misterios? </w:t>
      </w:r>
      <w:r w:rsidR="00383C59">
        <w:t>Valga la oportunidad para referirnos a ciertos errores de prosodia que son escandalosamente repetidos</w:t>
      </w:r>
      <w:r w:rsidR="00367AEF">
        <w:t xml:space="preserve"> incluso en programas de saberes y premios</w:t>
      </w:r>
      <w:r w:rsidR="0047623F">
        <w:t>, en donde todo lo han hecho bien, menos pronunciar esas palabras:</w:t>
      </w:r>
      <w:r w:rsidR="00367AEF">
        <w:t xml:space="preserve"> teatro y teoría se escriben y pronuncian con e; en español el nombre de las vocales es igual a sus sonidos; vicios de dicción que desgarran los oídos y que sobre todo en España deberían corregirlos.</w:t>
      </w:r>
      <w:r w:rsidR="0047623F">
        <w:t xml:space="preserve"> No creemos en la poesía</w:t>
      </w:r>
      <w:r w:rsidR="00BC54E9">
        <w:t xml:space="preserve"> escrita por un autor</w:t>
      </w:r>
      <w:r w:rsidR="0047623F">
        <w:t xml:space="preserve"> en veinte volúmenes</w:t>
      </w:r>
      <w:r w:rsidR="00BC54E9">
        <w:t>. ¿Poesía al peso?</w:t>
      </w:r>
      <w:r w:rsidR="0047623F">
        <w:t xml:space="preserve"> Lorca escribió s</w:t>
      </w:r>
      <w:r w:rsidR="00540E71">
        <w:t>u Romancero Gitano con solo dieciocho</w:t>
      </w:r>
      <w:r w:rsidR="00BC54E9">
        <w:t xml:space="preserve"> poemas.</w:t>
      </w:r>
      <w:r w:rsidR="0047623F">
        <w:t xml:space="preserve"> A</w:t>
      </w:r>
      <w:r w:rsidR="00540E71">
        <w:t>quella cifra</w:t>
      </w:r>
      <w:r w:rsidR="0047623F">
        <w:t xml:space="preserve"> la escuchamos</w:t>
      </w:r>
      <w:r w:rsidR="00540E71">
        <w:t>, a manera de justificación,</w:t>
      </w:r>
      <w:r w:rsidR="0047623F">
        <w:t xml:space="preserve"> a raíz de </w:t>
      </w:r>
      <w:r w:rsidR="009E3AFC">
        <w:t>un gran premio en un país nórdico</w:t>
      </w:r>
      <w:r w:rsidR="00540E71">
        <w:t>, hace muchos años</w:t>
      </w:r>
      <w:r w:rsidR="009E3AFC">
        <w:t>. Por acá</w:t>
      </w:r>
      <w:r w:rsidR="00BC54E9">
        <w:t>,</w:t>
      </w:r>
      <w:r w:rsidR="009E3AFC">
        <w:t xml:space="preserve"> escuchamos a una autoridad de la cultura referirse a alguien que exponía en una feria del libro y que había recibido un premio de US $150.000; invitaba a asistir por ese motivo. </w:t>
      </w:r>
      <w:proofErr w:type="spellStart"/>
      <w:r w:rsidR="009E3AFC">
        <w:t>Apollina</w:t>
      </w:r>
      <w:r w:rsidR="00E92AC3">
        <w:t>i</w:t>
      </w:r>
      <w:r w:rsidR="009E3AFC">
        <w:t>re</w:t>
      </w:r>
      <w:proofErr w:type="spellEnd"/>
      <w:r w:rsidR="009E3AFC">
        <w:t>, novelista y poeta, hizo asesinar al poeta, y Parra inventó la anti poesía. A él le escuchamos decir que en su tiempo los poetas de salón eran los tontos de solemnidad. Buena razón para rebelarse. En fin, el mundo de las letras</w:t>
      </w:r>
      <w:r w:rsidR="00E92AC3">
        <w:t>,</w:t>
      </w:r>
      <w:r w:rsidR="009E3AFC">
        <w:t xml:space="preserve"> en general</w:t>
      </w:r>
      <w:r w:rsidR="00E92AC3">
        <w:t>,</w:t>
      </w:r>
      <w:r w:rsidR="009E3AFC">
        <w:t xml:space="preserve"> está en una etapa de transición</w:t>
      </w:r>
      <w:r w:rsidR="00BC54E9">
        <w:t>, y cuenta con un nuevo lenguaje, jamás imaginado</w:t>
      </w:r>
      <w:r w:rsidR="009E3AFC">
        <w:t xml:space="preserve">. La lectura </w:t>
      </w:r>
      <w:r w:rsidR="00BC54E9">
        <w:t xml:space="preserve">convencional </w:t>
      </w:r>
      <w:r w:rsidR="009E3AFC">
        <w:t>es oficio de muy pocos.</w:t>
      </w:r>
      <w:r w:rsidR="00367AEF">
        <w:t xml:space="preserve"> </w:t>
      </w:r>
      <w:r w:rsidR="00CF7F04">
        <w:t>¿O siempre ha sido así</w:t>
      </w:r>
      <w:r w:rsidR="00E92AC3">
        <w:t>?</w:t>
      </w:r>
      <w:r w:rsidR="00367AEF">
        <w:t xml:space="preserve">   </w:t>
      </w:r>
    </w:p>
    <w:p w:rsidR="00EA2FB0" w:rsidRDefault="00E06CA1" w:rsidP="00CF7F04">
      <w:pPr>
        <w:jc w:val="both"/>
      </w:pPr>
      <w:r>
        <w:t xml:space="preserve">  </w:t>
      </w:r>
    </w:p>
    <w:p w:rsidR="002A2C6D" w:rsidRDefault="002A2C6D" w:rsidP="00CF7F04">
      <w:pPr>
        <w:jc w:val="both"/>
      </w:pPr>
    </w:p>
    <w:p w:rsidR="002A2C6D" w:rsidRDefault="002A2C6D" w:rsidP="00CF7F04">
      <w:pPr>
        <w:jc w:val="both"/>
      </w:pPr>
      <w:r>
        <w:t xml:space="preserve">                                                                       ALMOST BLUE</w:t>
      </w:r>
    </w:p>
    <w:p w:rsidR="002A2C6D" w:rsidRDefault="002A2C6D" w:rsidP="00CF7F04">
      <w:pPr>
        <w:jc w:val="both"/>
      </w:pPr>
      <w:r>
        <w:t xml:space="preserve">                                                                    (CASI ESTOY TRISTE)</w:t>
      </w:r>
    </w:p>
    <w:p w:rsidR="002A2C6D" w:rsidRDefault="002A2C6D" w:rsidP="00CF7F04">
      <w:pPr>
        <w:jc w:val="both"/>
      </w:pPr>
    </w:p>
    <w:p w:rsidR="002A2C6D" w:rsidRDefault="002A2C6D" w:rsidP="00CF7F04">
      <w:pPr>
        <w:jc w:val="both"/>
      </w:pPr>
      <w:r>
        <w:t>EPITAFIO: A LA TUMBA DEL LECTOR DESCONOCIDO</w:t>
      </w:r>
    </w:p>
    <w:p w:rsidR="002A2C6D" w:rsidRDefault="002A2C6D" w:rsidP="00CF7F04">
      <w:pPr>
        <w:jc w:val="both"/>
      </w:pPr>
      <w:r>
        <w:t>Imaginémonos: // ¿Cómo era el mundo en un principio? // Solo arena // y viento. // Y no había firmamento // ni Atlas que lo sostenga. // Y no había flores // ni animales // ni huellas digitales. // Y el inventor de dioses no llegaba.</w:t>
      </w:r>
    </w:p>
    <w:p w:rsidR="002A2C6D" w:rsidRDefault="002A2C6D" w:rsidP="00CF7F04">
      <w:pPr>
        <w:jc w:val="both"/>
      </w:pPr>
      <w:r>
        <w:t>¿Cómo ocurrió? // Pasar de la rústica arena // a la intrincada robótica. // Azar y circunstancias. // Una efímera bacteria // olfateó un sustrato mal oliente // y el gen de la memoria apareció. // Deus dixit. // ¡Cielos y tierra, bendecid al Señor!</w:t>
      </w:r>
    </w:p>
    <w:p w:rsidR="005506FD" w:rsidRDefault="005506FD" w:rsidP="00CF7F04">
      <w:pPr>
        <w:jc w:val="both"/>
      </w:pPr>
      <w:r>
        <w:t>¿Qu</w:t>
      </w:r>
      <w:r w:rsidR="006E073A">
        <w:t>é secretos guarda una roca? // L</w:t>
      </w:r>
      <w:r>
        <w:t>a potencia de una turbina // y el rodar de la máquina. // El coro de los metales // y las señas de la informática.</w:t>
      </w:r>
    </w:p>
    <w:p w:rsidR="00F23CEE" w:rsidRDefault="00F23CEE" w:rsidP="00CF7F04">
      <w:pPr>
        <w:jc w:val="both"/>
      </w:pPr>
      <w:r>
        <w:t xml:space="preserve">Un poeta, tiempo atrás, nos recordó // que en el arpa // dejada en olvidado rincón, // yace oculta //  de un genio, su potencia, // en espera a que // </w:t>
      </w:r>
      <w:r w:rsidR="006E073A">
        <w:t>una voz misteriosa // le diga</w:t>
      </w:r>
      <w:r>
        <w:t xml:space="preserve">: </w:t>
      </w:r>
      <w:r w:rsidR="006E073A">
        <w:t>“</w:t>
      </w:r>
      <w:r>
        <w:t>¡Levántate y anda!</w:t>
      </w:r>
      <w:r w:rsidR="006E073A">
        <w:t>”</w:t>
      </w:r>
    </w:p>
    <w:p w:rsidR="002F7E0E" w:rsidRDefault="002F7E0E" w:rsidP="00CF7F04">
      <w:pPr>
        <w:jc w:val="both"/>
      </w:pPr>
      <w:r>
        <w:t>¡</w:t>
      </w:r>
      <w:proofErr w:type="spellStart"/>
      <w:r>
        <w:t>Nessun</w:t>
      </w:r>
      <w:proofErr w:type="spellEnd"/>
      <w:r>
        <w:t xml:space="preserve"> </w:t>
      </w:r>
      <w:proofErr w:type="spellStart"/>
      <w:r>
        <w:t>Dorma</w:t>
      </w:r>
      <w:proofErr w:type="spellEnd"/>
      <w:r>
        <w:t>! // Reflejos moribundos // en espejos guardados // y guiños de mercurio y plata // que se pierden en la lejanía.</w:t>
      </w:r>
    </w:p>
    <w:p w:rsidR="002F7E0E" w:rsidRDefault="002F7E0E" w:rsidP="00CF7F04">
      <w:pPr>
        <w:jc w:val="both"/>
      </w:pPr>
      <w:r>
        <w:t>Abre tus pétalos</w:t>
      </w:r>
      <w:r w:rsidR="00E63997">
        <w:t>, // F</w:t>
      </w:r>
      <w:bookmarkStart w:id="0" w:name="_GoBack"/>
      <w:bookmarkEnd w:id="0"/>
      <w:r>
        <w:t xml:space="preserve">lorecita mía. // Desde el fondo de un pozo // te contemplo. //  Desde un tiempo entre comillas. // Desde un tiempo // carcomido // de polillas. //Desde un mundo // repetido // que se fue. </w:t>
      </w:r>
    </w:p>
    <w:p w:rsidR="002F7E0E" w:rsidRDefault="002F7E0E" w:rsidP="00CF7F04">
      <w:pPr>
        <w:jc w:val="both"/>
      </w:pPr>
      <w:r>
        <w:t>Casi estoy triste.</w:t>
      </w:r>
    </w:p>
    <w:p w:rsidR="00237FAD" w:rsidRDefault="00237FAD" w:rsidP="00CF7F04">
      <w:pPr>
        <w:jc w:val="both"/>
      </w:pPr>
    </w:p>
    <w:p w:rsidR="002F7E0E" w:rsidRDefault="002F7E0E" w:rsidP="00CF7F04">
      <w:pPr>
        <w:jc w:val="both"/>
      </w:pPr>
      <w:r>
        <w:t>CARLOS DONOSO G.</w:t>
      </w:r>
    </w:p>
    <w:p w:rsidR="00237FAD" w:rsidRDefault="00237FAD" w:rsidP="00CF7F04">
      <w:pPr>
        <w:jc w:val="both"/>
      </w:pPr>
      <w:r>
        <w:t>Julio de 2018</w:t>
      </w:r>
    </w:p>
    <w:p w:rsidR="00237FAD" w:rsidRDefault="00237FAD" w:rsidP="00CF7F04">
      <w:pPr>
        <w:jc w:val="both"/>
      </w:pPr>
    </w:p>
    <w:p w:rsidR="00E06CA1" w:rsidRDefault="00E06CA1" w:rsidP="00CF7F04">
      <w:pPr>
        <w:jc w:val="both"/>
      </w:pPr>
    </w:p>
    <w:p w:rsidR="00E06CA1" w:rsidRDefault="00E06CA1" w:rsidP="00CF7F04">
      <w:pPr>
        <w:jc w:val="both"/>
      </w:pPr>
    </w:p>
    <w:p w:rsidR="00E06CA1" w:rsidRDefault="00E06CA1" w:rsidP="00CF7F04">
      <w:pPr>
        <w:jc w:val="both"/>
      </w:pPr>
    </w:p>
    <w:p w:rsidR="00E06CA1" w:rsidRDefault="00E06CA1" w:rsidP="00CF7F04">
      <w:pPr>
        <w:jc w:val="both"/>
      </w:pPr>
    </w:p>
    <w:p w:rsidR="00E06CA1" w:rsidRDefault="00E06CA1" w:rsidP="00CF7F04">
      <w:pPr>
        <w:jc w:val="both"/>
      </w:pPr>
    </w:p>
    <w:p w:rsidR="00E06CA1" w:rsidRDefault="00E06CA1" w:rsidP="00CF7F04">
      <w:pPr>
        <w:jc w:val="both"/>
      </w:pPr>
    </w:p>
    <w:p w:rsidR="00E06CA1" w:rsidRDefault="00E06CA1" w:rsidP="00CF7F04">
      <w:pPr>
        <w:jc w:val="both"/>
      </w:pPr>
    </w:p>
    <w:p w:rsidR="00E06CA1" w:rsidRDefault="00E06CA1" w:rsidP="00CF7F04">
      <w:pPr>
        <w:jc w:val="both"/>
      </w:pPr>
    </w:p>
    <w:p w:rsidR="00E06CA1" w:rsidRDefault="00E06CA1" w:rsidP="00CF7F04">
      <w:pPr>
        <w:jc w:val="both"/>
      </w:pPr>
    </w:p>
    <w:p w:rsidR="00E06CA1" w:rsidRDefault="00E06CA1" w:rsidP="00CF7F04">
      <w:pPr>
        <w:jc w:val="both"/>
      </w:pPr>
    </w:p>
    <w:p w:rsidR="00E06CA1" w:rsidRDefault="00E06CA1" w:rsidP="00CF7F04">
      <w:pPr>
        <w:jc w:val="both"/>
      </w:pPr>
    </w:p>
    <w:p w:rsidR="00E06CA1" w:rsidRDefault="00E06CA1" w:rsidP="00CF7F04">
      <w:pPr>
        <w:jc w:val="both"/>
      </w:pPr>
    </w:p>
    <w:p w:rsidR="00E06CA1" w:rsidRDefault="00E06CA1" w:rsidP="00CF7F04">
      <w:pPr>
        <w:jc w:val="both"/>
      </w:pPr>
    </w:p>
    <w:p w:rsidR="00E06CA1" w:rsidRDefault="00E06CA1" w:rsidP="00CF7F04">
      <w:pPr>
        <w:jc w:val="both"/>
      </w:pPr>
    </w:p>
    <w:p w:rsidR="00E06CA1" w:rsidRDefault="00E06CA1" w:rsidP="00CF7F04">
      <w:pPr>
        <w:jc w:val="both"/>
      </w:pPr>
    </w:p>
    <w:p w:rsidR="00E06CA1" w:rsidRDefault="00E06CA1" w:rsidP="00CF7F04">
      <w:pPr>
        <w:jc w:val="both"/>
      </w:pPr>
    </w:p>
    <w:p w:rsidR="00E06CA1" w:rsidRDefault="00E06CA1" w:rsidP="00CF7F04">
      <w:pPr>
        <w:jc w:val="both"/>
      </w:pPr>
    </w:p>
    <w:p w:rsidR="00E06CA1" w:rsidRDefault="00E06CA1" w:rsidP="00CF7F04">
      <w:pPr>
        <w:jc w:val="both"/>
      </w:pPr>
    </w:p>
    <w:p w:rsidR="00E06CA1" w:rsidRDefault="00E06CA1" w:rsidP="00CF7F04">
      <w:pPr>
        <w:jc w:val="both"/>
      </w:pPr>
    </w:p>
    <w:p w:rsidR="00E06CA1" w:rsidRDefault="00E06CA1" w:rsidP="00CF7F04">
      <w:pPr>
        <w:jc w:val="both"/>
      </w:pPr>
    </w:p>
    <w:p w:rsidR="00E06CA1" w:rsidRDefault="00E06CA1" w:rsidP="00CF7F04">
      <w:pPr>
        <w:jc w:val="both"/>
      </w:pPr>
    </w:p>
    <w:sectPr w:rsidR="00E06CA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75A"/>
    <w:rsid w:val="0000047F"/>
    <w:rsid w:val="00025047"/>
    <w:rsid w:val="00237FAD"/>
    <w:rsid w:val="00274DD3"/>
    <w:rsid w:val="002A2C6D"/>
    <w:rsid w:val="002A759E"/>
    <w:rsid w:val="002F7E0E"/>
    <w:rsid w:val="00367AEF"/>
    <w:rsid w:val="00383C59"/>
    <w:rsid w:val="00391AD5"/>
    <w:rsid w:val="00391F50"/>
    <w:rsid w:val="0047623F"/>
    <w:rsid w:val="004B3E74"/>
    <w:rsid w:val="004E775A"/>
    <w:rsid w:val="00540E71"/>
    <w:rsid w:val="005506FD"/>
    <w:rsid w:val="005A59CA"/>
    <w:rsid w:val="006E073A"/>
    <w:rsid w:val="007E2AAE"/>
    <w:rsid w:val="0085709D"/>
    <w:rsid w:val="00937A82"/>
    <w:rsid w:val="00944238"/>
    <w:rsid w:val="0099597D"/>
    <w:rsid w:val="009A382D"/>
    <w:rsid w:val="009E3AFC"/>
    <w:rsid w:val="00A40E17"/>
    <w:rsid w:val="00A52FB7"/>
    <w:rsid w:val="00AE7748"/>
    <w:rsid w:val="00B46995"/>
    <w:rsid w:val="00BC54E9"/>
    <w:rsid w:val="00CF7F04"/>
    <w:rsid w:val="00D102E8"/>
    <w:rsid w:val="00DB5FAB"/>
    <w:rsid w:val="00DB773A"/>
    <w:rsid w:val="00E06CA1"/>
    <w:rsid w:val="00E63997"/>
    <w:rsid w:val="00E92AC3"/>
    <w:rsid w:val="00EA2FB0"/>
    <w:rsid w:val="00F23CE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DE8A81-517C-45D8-A274-7AC69E66C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4</Pages>
  <Words>1297</Words>
  <Characters>7135</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2018-07-08T16:44:00Z</dcterms:created>
  <dcterms:modified xsi:type="dcterms:W3CDTF">2018-07-26T22:07:00Z</dcterms:modified>
</cp:coreProperties>
</file>