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69D" w:rsidRDefault="003916F9" w:rsidP="004B6F81">
      <w:pPr>
        <w:jc w:val="both"/>
      </w:pPr>
      <w:r>
        <w:t>NO TE METAS CON MIS HIJOS</w:t>
      </w:r>
    </w:p>
    <w:p w:rsidR="003916F9" w:rsidRDefault="003916F9" w:rsidP="004B6F81">
      <w:pPr>
        <w:jc w:val="both"/>
      </w:pPr>
      <w:r>
        <w:t xml:space="preserve">   Se armó una polémica nacional – con manifestaciones y pancartas – a raíz de un dictamen de la Corte Constitucional en el que ubica a los adolescentes como sujetos de derechos, en concordancia con la Constitución del Ecuad</w:t>
      </w:r>
      <w:r w:rsidR="00BA7C6C">
        <w:t>or, como no podía ser de otra maner</w:t>
      </w:r>
      <w:r>
        <w:t>a. ¿Cuál es la forma y fondo del texto constitucional? En síntesis, es farragoso y garantista, pero lo que en este ensayo</w:t>
      </w:r>
      <w:r w:rsidR="008A7FDB">
        <w:t xml:space="preserve"> nos interesa es que </w:t>
      </w:r>
      <w:r>
        <w:t>su aplicación fue discrecional</w:t>
      </w:r>
      <w:r w:rsidR="008A7FDB">
        <w:t>,</w:t>
      </w:r>
      <w:r>
        <w:t xml:space="preserve"> de acuerdo con los intereses coyunturales del Régimen socialista anterior</w:t>
      </w:r>
      <w:r w:rsidR="008A7FDB">
        <w:t>; es decir, unas veces la aplicaron a rajatabla como en el caso de la ley de Comunicación</w:t>
      </w:r>
      <w:r w:rsidR="008C2AD1">
        <w:t xml:space="preserve"> definida</w:t>
      </w:r>
      <w:r w:rsidR="008A7FDB">
        <w:t xml:space="preserve"> como “servicio público”, con superintendencia e inquisidor</w:t>
      </w:r>
      <w:r w:rsidR="008C2AD1">
        <w:t xml:space="preserve"> incluidos</w:t>
      </w:r>
      <w:r w:rsidR="008A7FDB">
        <w:t>, pero en la m</w:t>
      </w:r>
      <w:r w:rsidR="004D686D">
        <w:t>ayoría de los casos aquel rimero</w:t>
      </w:r>
      <w:r w:rsidR="008A7FDB">
        <w:t xml:space="preserve"> de hojas no pasó de ser </w:t>
      </w:r>
      <w:r w:rsidR="004D686D">
        <w:t xml:space="preserve">letra muerta o </w:t>
      </w:r>
      <w:r w:rsidR="008A7FDB">
        <w:t xml:space="preserve">un “saludo a la bandera”. </w:t>
      </w:r>
      <w:r w:rsidR="00EE0630">
        <w:t>¿Cuál es el dictamen? Lo medular reza: “… corresponde únicamente a la o el adolescente decidir sobre su vida y salud sexual y reproductiva, fundamentando sus decisiones en las herramientas otorgadas por la familia y el Estado, para la adopción de decisiones libres, informadas y responsables”. Enterémon</w:t>
      </w:r>
      <w:r w:rsidR="00BA7C6C">
        <w:t>os ahora de la cruda realidad de</w:t>
      </w:r>
      <w:r w:rsidR="00EE0630">
        <w:t xml:space="preserve"> este país</w:t>
      </w:r>
      <w:r w:rsidR="00BA7C6C">
        <w:t xml:space="preserve"> en función de los comentarios en medios impresos</w:t>
      </w:r>
      <w:r w:rsidR="00EE0630">
        <w:t>; en el artículo titulado “Mínimos aceptables” el periodista escribe: “Solamente en 2016, alrededor de 25.400 adolescentes entre 15 y 19 reportaron embarazos no deseados en el sistema de salud pública. Entre el 2009 y el 2016, 17.443 niñas menores de 14 años</w:t>
      </w:r>
      <w:r w:rsidR="008F6363">
        <w:t xml:space="preserve"> dieron a luz, según el INE. Un promedio de 2.100 niñas de esa misma edad están dando a luz en el Ecuador cada año. Eso sin contar con los miles de niños y adolescentes violados casi en la misma proporción que las niñ</w:t>
      </w:r>
      <w:r w:rsidR="008C2AD1">
        <w:t>as”. En “Sexo y adolescencia” un</w:t>
      </w:r>
      <w:r w:rsidR="00FE4924">
        <w:t xml:space="preserve"> </w:t>
      </w:r>
      <w:r w:rsidR="008F6363">
        <w:t xml:space="preserve"> periodista escribe: “es falso que la Corte haya reconocido a los adolescentes derechos sexuales y reproductivos, es la Constitución la que lo hizo; tampoco determina los límites a las potestades de los progenitores”.</w:t>
      </w:r>
    </w:p>
    <w:p w:rsidR="008F6363" w:rsidRDefault="008F6363" w:rsidP="004B6F81">
      <w:pPr>
        <w:jc w:val="both"/>
      </w:pPr>
      <w:r>
        <w:t xml:space="preserve">   En oposición al tenue intento constitucional – qu</w:t>
      </w:r>
      <w:r w:rsidR="00664135">
        <w:t>e no necesariamente se convertirá</w:t>
      </w:r>
      <w:r>
        <w:t xml:space="preserve"> en realidad – de brindar educación sexual en las escuelas</w:t>
      </w:r>
      <w:r w:rsidR="00664135">
        <w:t>,</w:t>
      </w:r>
      <w:r>
        <w:t xml:space="preserve"> se organizó un grupo efervescente de ultraconse</w:t>
      </w:r>
      <w:r w:rsidR="006B2C13">
        <w:t>rvadores. Veamos lo que un periodista escrib</w:t>
      </w:r>
      <w:r w:rsidR="00BA7C6C">
        <w:t>ió</w:t>
      </w:r>
      <w:r w:rsidR="006B2C13">
        <w:t>: “Tal como está planteada, la campaña “no te metas con mis hijos” no es para defender derechos. Es para imponer, a base del miedo y la desinformación, la visión de grupos absolutamente minoritarios, católicos y evangélicos, que pugnan por mantener el oscurantismo”. Una de sus adherentes, en un diario costeño, escribió: “La pregunta a voces es: ¿se puede dejar libre a un menor de edad, a fin de que decida sobre su cuerpo y sus derechos reproductivos?” La pregunt</w:t>
      </w:r>
      <w:r w:rsidR="00DD51B5">
        <w:t>a complementaria que nosotros ha</w:t>
      </w:r>
      <w:r w:rsidR="006B2C13">
        <w:t xml:space="preserve">cemos es: </w:t>
      </w:r>
      <w:r w:rsidR="00DD51B5">
        <w:t>¿qué sucede actualmente? Las cifras de embarazo precoz son alarmantes y demuestran que los adolescentes ya son “libres” y lo han sido en estos últimos años,</w:t>
      </w:r>
      <w:r w:rsidR="00BA7C6C">
        <w:t xml:space="preserve"> y su cantidad aumenta,</w:t>
      </w:r>
      <w:r w:rsidR="00DD51B5">
        <w:t xml:space="preserve"> sin necesidad del dictamen constitucional de marras.</w:t>
      </w:r>
      <w:r w:rsidR="00FE4924">
        <w:t xml:space="preserve"> Solo como dato informativo, el Ecuador es el tercero en la región con mayor porcentaje de adolescentes embarazadas; es claro que esta situación calamitosa va a causar una serie de distorsiones en salud pública y de orden económico y social en oposición a las buenas intenciones de los gobiernos de turno para disminuir la pobreza.</w:t>
      </w:r>
    </w:p>
    <w:p w:rsidR="00FE4924" w:rsidRDefault="00FE4924" w:rsidP="004B6F81">
      <w:pPr>
        <w:jc w:val="both"/>
      </w:pPr>
      <w:r>
        <w:t xml:space="preserve">      </w:t>
      </w:r>
      <w:r w:rsidR="00561729">
        <w:t>Continuemos lo de la periodista: “El contexto del relativismo imperante que acoge a la cultura permisiva… resolviendo en muchos casos el problema de la falta de límites con el preservativo, en una soterrada complicidad que coadyuva a la satisfacción de una experiencia erótica desprovista de toda valoración (…) Ante las llaves del libre albedrío sexual que les ha sido entregadas a los adolescentes menores de 18 años de edad, en la Constitución, en el Código de la Niñez y Adolescencia, y en la Ley Orgánica de Salud, los padres deberán hacer sentir su derecho formativo con todo el peso de su liderazgo y autoridad para remar contracorriente y ejercer una competencia – sin injerencia – que es y será única y exclusiva de su rol”. ¿Y cuando no hay padres?</w:t>
      </w:r>
      <w:r w:rsidR="006E4141">
        <w:t xml:space="preserve"> Es interesante </w:t>
      </w:r>
      <w:r w:rsidR="006E4141">
        <w:lastRenderedPageBreak/>
        <w:t>observar que su “solución” radica en la autoridad moral y liderazgo de los progenitores, pero cuando eso no existe, porque hay un altísimo porcentaje de familias disfuncionales, y, lo más importante, de hijos abandonados, con carencias afectivas, con padres ausentes, y no nos referimos</w:t>
      </w:r>
      <w:r w:rsidR="0079217D">
        <w:t xml:space="preserve"> necesariamente</w:t>
      </w:r>
      <w:r w:rsidR="006E4141">
        <w:t xml:space="preserve"> a una ausencia temporal sino a su presencia negativa, tóxica y delincuencial, cuando el progenitor o el sustituto es el principal agresor sexual de sus hijos e hijas y cuando las madres pecan por omisión o prostituyen a sus propias hijas</w:t>
      </w:r>
      <w:r w:rsidR="00C47C42">
        <w:t>. Uno de los</w:t>
      </w:r>
      <w:r w:rsidR="006E4141">
        <w:t xml:space="preserve"> problema</w:t>
      </w:r>
      <w:r w:rsidR="00C47C42">
        <w:t>s</w:t>
      </w:r>
      <w:r w:rsidR="006E4141">
        <w:t xml:space="preserve"> para tratar este escabroso tema es la falta de</w:t>
      </w:r>
      <w:r w:rsidR="006A2D11">
        <w:t xml:space="preserve"> un “mapa de vulnerabilidad”; es decir, </w:t>
      </w:r>
      <w:r w:rsidR="007911E1">
        <w:t>elaborar conceptos y</w:t>
      </w:r>
      <w:r w:rsidR="006E4141">
        <w:t xml:space="preserve"> cifras confiables sobre familias disfuncionales</w:t>
      </w:r>
      <w:r w:rsidR="00BA7C6C">
        <w:t xml:space="preserve"> de todos los matices, porque no hay nombres que abarquen la totalidad de </w:t>
      </w:r>
      <w:r w:rsidR="007C035A">
        <w:t xml:space="preserve">los </w:t>
      </w:r>
      <w:r w:rsidR="00BA7C6C">
        <w:t>casos</w:t>
      </w:r>
      <w:r w:rsidR="00C47C42">
        <w:t xml:space="preserve"> </w:t>
      </w:r>
      <w:r w:rsidR="006A2D11">
        <w:t>que involucre</w:t>
      </w:r>
      <w:r w:rsidR="007C035A">
        <w:t>n maltrato infantil;</w:t>
      </w:r>
      <w:r w:rsidR="00C47C42">
        <w:t xml:space="preserve"> entonces, ¿</w:t>
      </w:r>
      <w:r w:rsidR="007C035A">
        <w:t>de qué</w:t>
      </w:r>
      <w:r w:rsidR="00C47C42">
        <w:t xml:space="preserve"> liderazgo moral</w:t>
      </w:r>
      <w:r w:rsidR="007C035A">
        <w:t xml:space="preserve"> podemos hablar</w:t>
      </w:r>
      <w:r w:rsidR="00C47C42">
        <w:t xml:space="preserve">? Todos sabemos que el impulso sexual de un adolescente es como “una vorágine impetuosa que libera sus amarras sexuales”. </w:t>
      </w:r>
      <w:r w:rsidR="00D521E7">
        <w:t xml:space="preserve">Y es peor cuando se trata de niños de la calle, maltratados por definición. </w:t>
      </w:r>
      <w:r w:rsidR="00C47C42">
        <w:t xml:space="preserve">El único remedio que salta </w:t>
      </w:r>
      <w:r w:rsidR="00D521E7">
        <w:t>a la vista</w:t>
      </w:r>
      <w:r w:rsidR="00C47C42">
        <w:t xml:space="preserve"> es la educación sexual impartida por el Estado.</w:t>
      </w:r>
      <w:r w:rsidR="00D521E7">
        <w:t xml:space="preserve"> Al parecer, la periodista en su artículo “La libertad sexual sin responsabilidad” asume que todos los hijos pertenecen a familias de clase media alta, guiadas por una autoridad incuestionable y donde todo fluye con sincronizada perfección.</w:t>
      </w:r>
      <w:r w:rsidR="004D686D">
        <w:t xml:space="preserve"> S</w:t>
      </w:r>
      <w:r w:rsidR="007C035A">
        <w:t>eñores, hay que ir a las poblaciones</w:t>
      </w:r>
      <w:r w:rsidR="004D686D">
        <w:t xml:space="preserve"> marginales en donde la pobreza se huele y se mastica para comprender que aquellas adolescentes que abandonan a sus hijos recién nacidos no son culpables</w:t>
      </w:r>
      <w:r w:rsidR="00631019">
        <w:t xml:space="preserve"> o aquella mujer joven en una provincia de indígenas que muer</w:t>
      </w:r>
      <w:r w:rsidR="00C70F76">
        <w:t>e por preeclamsia</w:t>
      </w:r>
      <w:r w:rsidR="00631019">
        <w:t xml:space="preserve"> en su octavo mes de gestación y deja cinco niños huérfanos</w:t>
      </w:r>
      <w:r w:rsidR="00C70F76">
        <w:t>, o el hermano de una señora que trabaja en esta casa y que enviudó con cinco hijos menores de edad; su mujer era micro traficante de drogas y se hizo prostituta por necesidad y murió hace poco por un tumor cerebral…</w:t>
      </w:r>
      <w:r w:rsidR="00BF49CE">
        <w:t xml:space="preserve"> ¿Y sobre el femicidio?</w:t>
      </w:r>
      <w:r w:rsidR="00631019">
        <w:t xml:space="preserve"> </w:t>
      </w:r>
      <w:r w:rsidR="00BF49CE">
        <w:t>Muchos</w:t>
      </w:r>
      <w:r w:rsidR="00664135">
        <w:t>,</w:t>
      </w:r>
      <w:r w:rsidR="00BF49CE">
        <w:t xml:space="preserve"> con justa razón</w:t>
      </w:r>
      <w:r w:rsidR="00664135">
        <w:t>,</w:t>
      </w:r>
      <w:r w:rsidR="00BF49CE">
        <w:t xml:space="preserve"> se preocupan de los derechos de las mujeres y han logrado sanciones mayores para los culpables, pero ¿y de los niños: alguien se</w:t>
      </w:r>
      <w:r w:rsidR="004B6F81">
        <w:t xml:space="preserve"> ha</w:t>
      </w:r>
      <w:r w:rsidR="00BF49CE">
        <w:t xml:space="preserve"> preocupa</w:t>
      </w:r>
      <w:r w:rsidR="004B6F81">
        <w:t>do</w:t>
      </w:r>
      <w:r w:rsidR="00BF49CE">
        <w:t xml:space="preserve"> de su futuro? </w:t>
      </w:r>
      <w:r w:rsidR="00664135">
        <w:t>Entendamos que los niños son las víctimas propicias, porque la mujer muerta por fin descansa.</w:t>
      </w:r>
      <w:r w:rsidR="00631019">
        <w:t xml:space="preserve"> Estos casos</w:t>
      </w:r>
      <w:r w:rsidR="00664135">
        <w:t>, en todas sus variantes,</w:t>
      </w:r>
      <w:r w:rsidR="00631019">
        <w:t xml:space="preserve"> se repiten por cientos de miles. Sin embargo, lo que nos interesa es llamar la atención a un aspecto que quizás esté pasando desapercibido. En un país centroamericano</w:t>
      </w:r>
      <w:r w:rsidR="00D1709B">
        <w:t>,</w:t>
      </w:r>
      <w:r w:rsidR="00631019">
        <w:t xml:space="preserve"> una mujer fue condenada a treinta años de prisión por haberse realizado un aborto. La mujer argumentaba que la violaron. ¿Esa sociedad es defensora de la vida humana y posee grandes valores morales? Nosotros tenemos abundante información al respecto que dice lo contrario; allí las pandillas asesinan a destajo; allí un neófito </w:t>
      </w:r>
      <w:r w:rsidR="00C70F76">
        <w:t xml:space="preserve">que </w:t>
      </w:r>
      <w:r w:rsidR="00631019">
        <w:t xml:space="preserve">desee ingresar en una pandilla tiene </w:t>
      </w:r>
      <w:r w:rsidR="00C70F76">
        <w:t>que cometer un asesinato</w:t>
      </w:r>
      <w:r w:rsidR="00D1709B">
        <w:t>, generalmente la víctima es el primero que encuentre en la calle</w:t>
      </w:r>
      <w:r w:rsidR="00C70F76">
        <w:t>;</w:t>
      </w:r>
      <w:r w:rsidR="00D439A1">
        <w:t xml:space="preserve"> allí las mujeres no valen nada:</w:t>
      </w:r>
      <w:r w:rsidR="00C70F76">
        <w:t xml:space="preserve"> son vendidas p</w:t>
      </w:r>
      <w:r w:rsidR="00D439A1">
        <w:t>or sus padres y cuando son</w:t>
      </w:r>
      <w:r w:rsidR="00C70F76">
        <w:t xml:space="preserve"> asesinada</w:t>
      </w:r>
      <w:r w:rsidR="00D439A1">
        <w:t>s</w:t>
      </w:r>
      <w:r w:rsidR="00C70F76">
        <w:t xml:space="preserve"> ni siquiera se molestan en investigar y peor en sancionar a los culpables. Entonces, ¿qué les mueve a imponer penas tan altas a una mujer violada? El machismo, un primitivo y brutal machismo, eso y nada más.</w:t>
      </w:r>
    </w:p>
    <w:p w:rsidR="008A7FDB" w:rsidRDefault="006B2C13" w:rsidP="004B6F81">
      <w:pPr>
        <w:jc w:val="both"/>
      </w:pPr>
      <w:r>
        <w:t xml:space="preserve">   </w:t>
      </w:r>
      <w:r w:rsidR="00284A22">
        <w:t>Todos sabemos que l</w:t>
      </w:r>
      <w:r w:rsidR="007C035A">
        <w:t>a democracia se nutre con el debate</w:t>
      </w:r>
      <w:r w:rsidR="00284A22">
        <w:t xml:space="preserve">, pero este concepto se asienta en el respeto mutuo que no admite exclusiones. En una de las manifestaciones de esos grupos opuestos al dictamen aludido pudimos observar el siguiente letrero: “No ateo”, asunto que nos conmocionó, porque demuestra discrimen, intolerancia, dogmatismo y fanatismo. Nosotros entendemos que </w:t>
      </w:r>
      <w:r w:rsidR="002C38C0">
        <w:t>quienes los portaban</w:t>
      </w:r>
      <w:r w:rsidR="00284A22">
        <w:t xml:space="preserve"> y sus acompañantes tal vez ni siquiera conozc</w:t>
      </w:r>
      <w:r w:rsidR="002C38C0">
        <w:t>an con precisión su significado;</w:t>
      </w:r>
      <w:r w:rsidR="00284A22">
        <w:t xml:space="preserve"> lo terriblemente peligroso radica en el extremismo de sus líderes intelectuales</w:t>
      </w:r>
      <w:r w:rsidR="009450B4">
        <w:t>. ¿Quieren resucitar las hogueras para quemar a los herejes? Al parecer, estas personas han olvidado que en este país hubo una revolución liberal a fines del siglo XIX</w:t>
      </w:r>
      <w:r w:rsidR="005B5EC5">
        <w:t>,</w:t>
      </w:r>
      <w:r w:rsidR="00284A22">
        <w:t xml:space="preserve"> </w:t>
      </w:r>
      <w:r w:rsidR="009450B4">
        <w:t>que impuso la libertad de cultos y</w:t>
      </w:r>
      <w:r w:rsidR="00664135">
        <w:t xml:space="preserve"> de conciencia, más</w:t>
      </w:r>
      <w:r w:rsidR="009450B4">
        <w:t xml:space="preserve"> todos los derechos de expresión</w:t>
      </w:r>
      <w:r w:rsidR="00284A22">
        <w:t xml:space="preserve"> </w:t>
      </w:r>
      <w:r w:rsidR="009450B4">
        <w:t>y que su impulsor fue el general Eloy Alfaro, consider</w:t>
      </w:r>
      <w:r w:rsidR="00664135">
        <w:t>ado un héroe</w:t>
      </w:r>
      <w:r w:rsidR="005B5EC5">
        <w:t xml:space="preserve"> nacional</w:t>
      </w:r>
      <w:r w:rsidR="009450B4">
        <w:t>. Señores, el contenido de esa pancarta es un delito de discriminación y</w:t>
      </w:r>
      <w:r w:rsidR="007813A5">
        <w:t xml:space="preserve"> de odio, razón </w:t>
      </w:r>
      <w:r w:rsidR="007813A5">
        <w:lastRenderedPageBreak/>
        <w:t>para que la fiscalía actuase</w:t>
      </w:r>
      <w:r w:rsidR="009450B4">
        <w:t xml:space="preserve"> de oficio.</w:t>
      </w:r>
      <w:r w:rsidR="007813A5">
        <w:t xml:space="preserve"> Vale destacar que en esos días se inaug</w:t>
      </w:r>
      <w:r w:rsidR="0037582F">
        <w:t>uraba en esa ciudad una escultura de un artista coreano titulada</w:t>
      </w:r>
      <w:r w:rsidR="0094417E">
        <w:t xml:space="preserve"> “</w:t>
      </w:r>
      <w:proofErr w:type="spellStart"/>
      <w:r w:rsidR="0094417E">
        <w:t>Greetingman</w:t>
      </w:r>
      <w:proofErr w:type="spellEnd"/>
      <w:r w:rsidR="0094417E">
        <w:t>”, Hombre que saluda, y  representa el respeto al prójimo</w:t>
      </w:r>
      <w:r w:rsidR="007813A5">
        <w:t>.</w:t>
      </w:r>
      <w:r w:rsidR="009450B4">
        <w:t xml:space="preserve"> </w:t>
      </w:r>
      <w:r w:rsidR="005B5EC5">
        <w:t>En la editorial de un diario de esa ciudad, se expresa: “Los estereotipos sobre sexualidad y el rechazo a los anticonceptivos quizás sean el principal escollo a superar para abordar de manera responsable la problemática del embarazo adolescente en Ecuador”.</w:t>
      </w:r>
      <w:r w:rsidR="00321C91">
        <w:t xml:space="preserve"> Pero hay algo más: todos sabemos que mantener el círculo de la pobreza es la mayor inmoralidad del Estado y de la sociedad que lo conforma; al parecer, los adherentes a esa organización no cuestionan el maltrato infantil que debería ser el punto medular de todos los esfuerzos; ellos se limitan a conde</w:t>
      </w:r>
      <w:r w:rsidR="002C38C0">
        <w:t xml:space="preserve">nar el uso del preservativo y </w:t>
      </w:r>
      <w:r w:rsidR="00321C91">
        <w:t xml:space="preserve"> ensalzar el</w:t>
      </w:r>
      <w:r w:rsidR="00353223">
        <w:t xml:space="preserve"> liderazgo, se entiende, patriarcal</w:t>
      </w:r>
      <w:r w:rsidR="00321C91">
        <w:t>, buscando un mundo platónico</w:t>
      </w:r>
      <w:r w:rsidR="000824AC">
        <w:t xml:space="preserve"> que simplemente nunca ha existido.</w:t>
      </w:r>
      <w:r w:rsidR="00CC5C0C">
        <w:t xml:space="preserve"> Señores, los niños que vengan al mundo tienen que ser deseados, no impuestos</w:t>
      </w:r>
      <w:r w:rsidR="00353223">
        <w:t xml:space="preserve"> y deben tener un mínimo de garantías; entre ellas la principal se llama dignidad, y este conc</w:t>
      </w:r>
      <w:r w:rsidR="00D34D67">
        <w:t>epto definitivamente no existe</w:t>
      </w:r>
      <w:r w:rsidR="00353223">
        <w:t xml:space="preserve"> en la miseria</w:t>
      </w:r>
      <w:r w:rsidR="00A613C0">
        <w:t xml:space="preserve"> moral y económica</w:t>
      </w:r>
      <w:r w:rsidR="00CC5C0C">
        <w:t>. Nosotros hemos encontrado una relación perversa entre aquella justificación antigua de la Iglesia de que el sufrimiento de los niños sirve para lavar los pecados de los adultos</w:t>
      </w:r>
      <w:r w:rsidR="00537609">
        <w:t>,</w:t>
      </w:r>
      <w:r w:rsidR="00CC5C0C">
        <w:t xml:space="preserve"> y esos de</w:t>
      </w:r>
      <w:r w:rsidR="00B8270D">
        <w:t xml:space="preserve">predadores sexuales con sotana, que condenan a los niños al infierno, para </w:t>
      </w:r>
      <w:r w:rsidR="00353223">
        <w:t xml:space="preserve">desmoralizarlos hasta el suicidio y </w:t>
      </w:r>
      <w:r w:rsidR="00B8270D">
        <w:t xml:space="preserve">librarse </w:t>
      </w:r>
      <w:r w:rsidR="003C53D1">
        <w:t xml:space="preserve">de </w:t>
      </w:r>
      <w:r w:rsidR="00353223">
        <w:t>sus acusaciones</w:t>
      </w:r>
      <w:r w:rsidR="003C53D1">
        <w:t>,</w:t>
      </w:r>
      <w:r w:rsidR="00537609">
        <w:t xml:space="preserve"> </w:t>
      </w:r>
      <w:r w:rsidR="003C53D1">
        <w:t xml:space="preserve"> los han hecho sufrir</w:t>
      </w:r>
      <w:r w:rsidR="005563DB">
        <w:t xml:space="preserve"> lo indecible</w:t>
      </w:r>
      <w:r w:rsidR="00537609">
        <w:t xml:space="preserve">. </w:t>
      </w:r>
      <w:r w:rsidR="009C76F6">
        <w:t>T</w:t>
      </w:r>
      <w:r w:rsidR="00353223">
        <w:t>ambién se entenderá, por simple lógica, que prefieran violar a niños varones para evitar embarazos no deseados y tener que recurrir al aborto</w:t>
      </w:r>
      <w:r w:rsidR="00A613C0">
        <w:t xml:space="preserve"> tan denostado por la Iglesia, tal</w:t>
      </w:r>
      <w:r w:rsidR="00353223">
        <w:t xml:space="preserve"> como se está develando.</w:t>
      </w:r>
      <w:r w:rsidR="00537609">
        <w:t xml:space="preserve"> I</w:t>
      </w:r>
      <w:r w:rsidR="00B8270D">
        <w:t xml:space="preserve">rresponsabilidad </w:t>
      </w:r>
      <w:r w:rsidR="00537609">
        <w:t>y  cinismo</w:t>
      </w:r>
      <w:r w:rsidR="00B8270D">
        <w:t>.</w:t>
      </w:r>
      <w:r w:rsidR="005563DB">
        <w:t xml:space="preserve"> ¿Irán al Cielo es</w:t>
      </w:r>
      <w:r w:rsidR="000D7EFB">
        <w:t>os depredadores? No podemos negar que lo intentaron</w:t>
      </w:r>
      <w:r w:rsidR="005563DB">
        <w:t>…</w:t>
      </w:r>
      <w:r w:rsidR="009C76F6">
        <w:t xml:space="preserve"> ¿Qué espera este país para incluir el aborto terapéutico en su legislación? Entendamos que en esos casos la palabra aborto está mal empleada. Toda esa argumentación en contra de los anticonceptivos representa – tal vez sin que entiendan sus patrocinadores – el mal, el mal en su</w:t>
      </w:r>
      <w:bookmarkStart w:id="0" w:name="_GoBack"/>
      <w:bookmarkEnd w:id="0"/>
      <w:r w:rsidR="009C76F6">
        <w:t xml:space="preserve"> aparente y lacónica simplicidad, mal puro, duro y crudo, mal</w:t>
      </w:r>
      <w:r w:rsidR="006A2D11">
        <w:t>dad</w:t>
      </w:r>
      <w:r w:rsidR="009C76F6">
        <w:t xml:space="preserve"> a secas.</w:t>
      </w:r>
      <w:r w:rsidR="007911E1">
        <w:t xml:space="preserve"> </w:t>
      </w:r>
      <w:r w:rsidR="00EE0B28">
        <w:t>Estamos de acuerdo con la reflexión de u</w:t>
      </w:r>
      <w:r w:rsidR="007911E1">
        <w:t>n misionero argentino</w:t>
      </w:r>
      <w:r w:rsidR="00EE0B28">
        <w:t>: la decisión de abortar es un drama íntimo entre la mujer y Dios, allí no d</w:t>
      </w:r>
      <w:r w:rsidR="007C1E65">
        <w:t xml:space="preserve">ebemos entrar. </w:t>
      </w:r>
    </w:p>
    <w:p w:rsidR="007C1E65" w:rsidRDefault="003D7DB1" w:rsidP="004B6F81">
      <w:pPr>
        <w:jc w:val="both"/>
      </w:pPr>
      <w:r>
        <w:t xml:space="preserve">    E</w:t>
      </w:r>
      <w:r w:rsidR="00EE0B28">
        <w:t>n un noticie</w:t>
      </w:r>
      <w:r w:rsidR="00A3695E">
        <w:t>ro de televisión denunciaron</w:t>
      </w:r>
      <w:r w:rsidR="00EE0B28">
        <w:t xml:space="preserve"> supuestos “abusos” que cometerían  los guardias de una cárcel con las visitas femeninas en busca de objetos de prohibida introducción como son</w:t>
      </w:r>
      <w:r w:rsidR="00A3695E">
        <w:t>: drogas, celulares, armas y</w:t>
      </w:r>
      <w:r w:rsidR="00EE0B28">
        <w:t xml:space="preserve"> municiones. Bueno, esas inspecciones tienen que ser minuciosas</w:t>
      </w:r>
      <w:r w:rsidR="0010063F">
        <w:t>, de acuerdo con normas internacionales; en caso contrario, esos mismos guardias serían responsables de l</w:t>
      </w:r>
      <w:r w:rsidR="00A3695E">
        <w:t>a violencia que podría generar</w:t>
      </w:r>
      <w:r w:rsidR="0010063F">
        <w:t xml:space="preserve"> su introducción. Señores,</w:t>
      </w:r>
      <w:r w:rsidR="008730D4">
        <w:t xml:space="preserve"> mientras más influencia tenga el periodismo, más debería ser su</w:t>
      </w:r>
      <w:r w:rsidR="0010063F">
        <w:t xml:space="preserve"> responsabilida</w:t>
      </w:r>
      <w:r w:rsidR="008730D4">
        <w:t>d, porque de lo contrario puede</w:t>
      </w:r>
      <w:r w:rsidR="0010063F">
        <w:t xml:space="preserve"> causar mucho daño. Nosotros creemos que el régimen de visitas debe ser muy limitado; una cárcel no es club social, es un lugar de aislamiento; también debería prohibirse el ingreso de niños,</w:t>
      </w:r>
      <w:r w:rsidR="00772933">
        <w:t xml:space="preserve"> por obvias razones.</w:t>
      </w:r>
      <w:r w:rsidR="0010063F">
        <w:t xml:space="preserve"> Por último, en el Consejo de la Judicatura se ventilaron ciertas pugnas internas sobre su injerencia en el control de los jueces</w:t>
      </w:r>
      <w:r>
        <w:t xml:space="preserve"> y no creemos que solo se trate de un problema intergeneracional. Se entiende que las personas mayores tienen</w:t>
      </w:r>
      <w:r w:rsidR="00537609">
        <w:t xml:space="preserve"> menos ambiciones</w:t>
      </w:r>
      <w:r>
        <w:t xml:space="preserve"> que los jóvenes</w:t>
      </w:r>
      <w:r w:rsidR="007C1E65">
        <w:t>,</w:t>
      </w:r>
      <w:r w:rsidR="008730D4">
        <w:t xml:space="preserve"> y que están allí para superv</w:t>
      </w:r>
      <w:r w:rsidR="007C1E65">
        <w:t>isar, y este país</w:t>
      </w:r>
      <w:r w:rsidR="008730D4">
        <w:t xml:space="preserve"> pugna por salir de la corrupció</w:t>
      </w:r>
      <w:r w:rsidR="007C1E65">
        <w:t>n y el narcotráfico;</w:t>
      </w:r>
      <w:r w:rsidR="008730D4">
        <w:t xml:space="preserve"> supervi</w:t>
      </w:r>
      <w:r w:rsidR="00772933">
        <w:t>sar</w:t>
      </w:r>
      <w:r w:rsidR="007C1E65">
        <w:t xml:space="preserve"> no</w:t>
      </w:r>
      <w:r w:rsidR="00772933">
        <w:t xml:space="preserve"> es injerir</w:t>
      </w:r>
      <w:r w:rsidR="009F0E69">
        <w:t>se</w:t>
      </w:r>
      <w:r w:rsidR="007C1E65">
        <w:t>; y ellos no están para  mirar</w:t>
      </w:r>
      <w:r w:rsidR="008730D4">
        <w:t xml:space="preserve"> a otro lado. También causa desazón el abandono temporal de las ses</w:t>
      </w:r>
      <w:r w:rsidR="00772933">
        <w:t>iones en el Consejo de Participación;</w:t>
      </w:r>
      <w:r w:rsidR="007C1E65">
        <w:t xml:space="preserve"> al parecer</w:t>
      </w:r>
      <w:r w:rsidR="00F5590B">
        <w:t>,</w:t>
      </w:r>
      <w:r w:rsidR="007C1E65">
        <w:t xml:space="preserve"> algunos participantes no se sienten</w:t>
      </w:r>
      <w:r w:rsidR="008730D4">
        <w:t xml:space="preserve"> como peces en el agua</w:t>
      </w:r>
      <w:r w:rsidR="007C1E65">
        <w:t>; quizás se sentirían mejor nadando en whisky azul en Miami.</w:t>
      </w:r>
    </w:p>
    <w:p w:rsidR="003D7DB1" w:rsidRDefault="003D7DB1" w:rsidP="004B6F81">
      <w:pPr>
        <w:jc w:val="both"/>
      </w:pPr>
      <w:r>
        <w:t>CA</w:t>
      </w:r>
      <w:r w:rsidR="007C1E65">
        <w:t>RLOS DONOSO G. // Agosto de 201</w:t>
      </w:r>
    </w:p>
    <w:p w:rsidR="00537609" w:rsidRDefault="00537609" w:rsidP="004B6F81">
      <w:pPr>
        <w:jc w:val="both"/>
      </w:pPr>
    </w:p>
    <w:p w:rsidR="00537609" w:rsidRDefault="00537609" w:rsidP="004B6F81">
      <w:pPr>
        <w:jc w:val="both"/>
      </w:pPr>
    </w:p>
    <w:p w:rsidR="00537609" w:rsidRDefault="00537609" w:rsidP="004B6F81">
      <w:pPr>
        <w:jc w:val="both"/>
      </w:pPr>
    </w:p>
    <w:p w:rsidR="00772933" w:rsidRDefault="00772933" w:rsidP="004B6F81">
      <w:pPr>
        <w:jc w:val="both"/>
      </w:pPr>
    </w:p>
    <w:p w:rsidR="00772933" w:rsidRDefault="00772933" w:rsidP="004B6F81">
      <w:pPr>
        <w:jc w:val="both"/>
      </w:pPr>
    </w:p>
    <w:p w:rsidR="007C1E65" w:rsidRDefault="007C1E65" w:rsidP="004B6F81">
      <w:pPr>
        <w:jc w:val="both"/>
      </w:pPr>
    </w:p>
    <w:p w:rsidR="00EE0B28" w:rsidRDefault="0010063F" w:rsidP="004B6F81">
      <w:pPr>
        <w:jc w:val="both"/>
      </w:pPr>
      <w:r>
        <w:t xml:space="preserve"> </w:t>
      </w:r>
    </w:p>
    <w:p w:rsidR="009C76F6" w:rsidRDefault="009C76F6" w:rsidP="004B6F81">
      <w:pPr>
        <w:jc w:val="both"/>
      </w:pPr>
    </w:p>
    <w:p w:rsidR="009C76F6" w:rsidRDefault="009C76F6" w:rsidP="004B6F81">
      <w:pPr>
        <w:jc w:val="both"/>
      </w:pPr>
    </w:p>
    <w:sectPr w:rsidR="009C76F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6F9"/>
    <w:rsid w:val="000824AC"/>
    <w:rsid w:val="000D7EFB"/>
    <w:rsid w:val="0010063F"/>
    <w:rsid w:val="00284A22"/>
    <w:rsid w:val="002C38C0"/>
    <w:rsid w:val="00321C91"/>
    <w:rsid w:val="00353223"/>
    <w:rsid w:val="0037582F"/>
    <w:rsid w:val="003916F9"/>
    <w:rsid w:val="003C53D1"/>
    <w:rsid w:val="003D4C83"/>
    <w:rsid w:val="003D7DB1"/>
    <w:rsid w:val="004B6F81"/>
    <w:rsid w:val="004D686D"/>
    <w:rsid w:val="00534B00"/>
    <w:rsid w:val="00537609"/>
    <w:rsid w:val="005563DB"/>
    <w:rsid w:val="00561729"/>
    <w:rsid w:val="005B5EC5"/>
    <w:rsid w:val="00631019"/>
    <w:rsid w:val="00664135"/>
    <w:rsid w:val="0068436B"/>
    <w:rsid w:val="006A2D11"/>
    <w:rsid w:val="006B2C13"/>
    <w:rsid w:val="006E4141"/>
    <w:rsid w:val="00772933"/>
    <w:rsid w:val="007813A5"/>
    <w:rsid w:val="007911E1"/>
    <w:rsid w:val="0079217D"/>
    <w:rsid w:val="007C035A"/>
    <w:rsid w:val="007C1E65"/>
    <w:rsid w:val="008730D4"/>
    <w:rsid w:val="008A7FDB"/>
    <w:rsid w:val="008C2AD1"/>
    <w:rsid w:val="008F6363"/>
    <w:rsid w:val="0093569D"/>
    <w:rsid w:val="0094417E"/>
    <w:rsid w:val="009450B4"/>
    <w:rsid w:val="009C76F6"/>
    <w:rsid w:val="009F0E69"/>
    <w:rsid w:val="00A3695E"/>
    <w:rsid w:val="00A613C0"/>
    <w:rsid w:val="00AB7493"/>
    <w:rsid w:val="00B8270D"/>
    <w:rsid w:val="00BA7C6C"/>
    <w:rsid w:val="00BF49CE"/>
    <w:rsid w:val="00C47C42"/>
    <w:rsid w:val="00C70F76"/>
    <w:rsid w:val="00CC5C0C"/>
    <w:rsid w:val="00D1709B"/>
    <w:rsid w:val="00D34D67"/>
    <w:rsid w:val="00D439A1"/>
    <w:rsid w:val="00D521E7"/>
    <w:rsid w:val="00DD51B5"/>
    <w:rsid w:val="00EE0630"/>
    <w:rsid w:val="00EE0B28"/>
    <w:rsid w:val="00F5590B"/>
    <w:rsid w:val="00FE492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6673E0-956A-41C5-AE0F-45E22945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4</Pages>
  <Words>1844</Words>
  <Characters>10143</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dcterms:created xsi:type="dcterms:W3CDTF">2018-08-11T20:29:00Z</dcterms:created>
  <dcterms:modified xsi:type="dcterms:W3CDTF">2018-08-24T15:32:00Z</dcterms:modified>
</cp:coreProperties>
</file>