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C42" w:rsidRDefault="0074333C" w:rsidP="008079AE">
      <w:pPr>
        <w:jc w:val="both"/>
      </w:pPr>
      <w:r>
        <w:t>EL PODER COMO DOMINACION</w:t>
      </w:r>
      <w:r w:rsidR="00C86785">
        <w:t>.-</w:t>
      </w:r>
      <w:bookmarkStart w:id="0" w:name="_GoBack"/>
      <w:bookmarkEnd w:id="0"/>
    </w:p>
    <w:p w:rsidR="0074333C" w:rsidRDefault="0074333C" w:rsidP="008079AE">
      <w:pPr>
        <w:jc w:val="both"/>
      </w:pPr>
      <w:r>
        <w:t xml:space="preserve">   La corrupción en sus raíces filosóficas se analiza como una degradación ética, estructural y cultural, cuando el poder se desvía del bien común hacia fines privados. Se entiende como una ruptura con la justicia…</w:t>
      </w:r>
      <w:r w:rsidR="00CE5E07">
        <w:t>, aunque tenga visos de legalidad.</w:t>
      </w:r>
      <w:r>
        <w:t xml:space="preserve"> Observamos dos conceptos claves: fines privad</w:t>
      </w:r>
      <w:r w:rsidR="00CE5E07">
        <w:t>os y justicia. Y más temprano que tarde la corrupción termina por mostrarse de cuerpo entero.</w:t>
      </w:r>
      <w:r>
        <w:t xml:space="preserve"> </w:t>
      </w:r>
    </w:p>
    <w:p w:rsidR="001E42F6" w:rsidRDefault="00B60331" w:rsidP="008079AE">
      <w:pPr>
        <w:jc w:val="both"/>
      </w:pPr>
      <w:r>
        <w:t xml:space="preserve">   Para Norber</w:t>
      </w:r>
      <w:r w:rsidR="00B96518">
        <w:t>t</w:t>
      </w:r>
      <w:r>
        <w:t xml:space="preserve">o </w:t>
      </w:r>
      <w:proofErr w:type="spellStart"/>
      <w:r>
        <w:t>Bobbio</w:t>
      </w:r>
      <w:proofErr w:type="spellEnd"/>
      <w:r>
        <w:t xml:space="preserve">, “la corrupción es la degradación del funcionamiento del Estado y la desviación del interés público hacia intereses privados, convirtiéndose en una patología que debilita la democracia y la legitimidad del poder. Considera que la corrupción, junto con el poder invisible o críptico, impide la transparencia necesaria en un sistema democrático, donde las decisiones deberían ser públicas y fundamentadas en derecho, no en la complicidad”. </w:t>
      </w:r>
      <w:proofErr w:type="spellStart"/>
      <w:r>
        <w:t>Bobbio</w:t>
      </w:r>
      <w:proofErr w:type="spellEnd"/>
      <w:r>
        <w:t>, influido por la tradición clásica, ve las formas de Gobierno como susceptibles de corromperse. Por ejemplo, la democracia se corrompe cuando el interés particular prevalece sobre el general.</w:t>
      </w:r>
      <w:r w:rsidR="004103EC">
        <w:t xml:space="preserve"> Para Aristóteles, discípulo de Platón, la corrupción es el desvío del propósito natural del ser humano y del poder. Es claro que la corrupción erosiona la confianza en las instituciones y consolida redes de complicidad entre élites políticas y económicas… ¿Qué es el poder invisible o críptico? Significa que las decisiones reales se toman fuera de las instituciones formales, contradiciendo el principio democrático de visibilidad del poder. Un ejemplo, en estos días la Fiscalía está investigando a la Agencia Nacional de Tránsito</w:t>
      </w:r>
      <w:r w:rsidR="001E42F6">
        <w:t>. El asunto es que el pago</w:t>
      </w:r>
      <w:r w:rsidR="00672BAF">
        <w:t xml:space="preserve"> de los trámites no pasaba por las redes informáticas y los dineros se quedaban en manos privadas</w:t>
      </w:r>
      <w:r w:rsidR="0044348C">
        <w:t>,</w:t>
      </w:r>
      <w:r w:rsidR="00672BAF">
        <w:t xml:space="preserve"> para licencias de conducir, matrículas y un largo etcétera;</w:t>
      </w:r>
      <w:r w:rsidR="00B96518">
        <w:t xml:space="preserve"> se calcula el perjuicio en muchos</w:t>
      </w:r>
      <w:r w:rsidR="00696415">
        <w:t xml:space="preserve"> millones de dólares;</w:t>
      </w:r>
      <w:r w:rsidR="00672BAF">
        <w:t xml:space="preserve"> incluso en su lenguaje </w:t>
      </w:r>
      <w:r w:rsidR="00696415">
        <w:t xml:space="preserve">críptico </w:t>
      </w:r>
      <w:r w:rsidR="00672BAF">
        <w:t xml:space="preserve"> llamaban a las coimas como “cariñitos”</w:t>
      </w:r>
      <w:r w:rsidR="00696415">
        <w:t>; hermoso eufemismo, ¿no es verdad?</w:t>
      </w:r>
      <w:r w:rsidR="001E42F6">
        <w:t xml:space="preserve"> Este caso es pequeño si comparamos con otros como la estafa de generadores eléctricos y el manejo ilícito de combustibles en lugares fronterizos</w:t>
      </w:r>
      <w:r w:rsidR="00606078">
        <w:t xml:space="preserve">, cosa que no es nueva y </w:t>
      </w:r>
      <w:r w:rsidR="001E42F6">
        <w:t xml:space="preserve"> que ha dado lugar a enormes </w:t>
      </w:r>
      <w:r w:rsidR="00B96518">
        <w:t>fortunas.</w:t>
      </w:r>
      <w:r w:rsidR="001E42F6">
        <w:t xml:space="preserve"> </w:t>
      </w:r>
      <w:r w:rsidR="00A33CC1">
        <w:t>A propósito, hace muchos años</w:t>
      </w:r>
      <w:r w:rsidR="00F20907">
        <w:t>,</w:t>
      </w:r>
      <w:r w:rsidR="00A33CC1">
        <w:t xml:space="preserve"> un empleado de la refinería de La Libertad se convirtió de la n</w:t>
      </w:r>
      <w:r w:rsidR="00B96518">
        <w:t>oche a la mañana en un</w:t>
      </w:r>
      <w:r w:rsidR="00A33CC1">
        <w:t xml:space="preserve"> </w:t>
      </w:r>
      <w:r w:rsidR="00B96518">
        <w:t>“</w:t>
      </w:r>
      <w:r w:rsidR="00A33CC1">
        <w:t>Onas</w:t>
      </w:r>
      <w:r w:rsidR="00ED3D3E">
        <w:t>s</w:t>
      </w:r>
      <w:r w:rsidR="00A33CC1">
        <w:t>is</w:t>
      </w:r>
      <w:r w:rsidR="00B96518">
        <w:t>”;</w:t>
      </w:r>
      <w:r w:rsidR="00A33CC1">
        <w:t xml:space="preserve"> se compró algunos barcos para transportar combustibles con fines ilícitos; todo en un entramado de corrupción.</w:t>
      </w:r>
      <w:r w:rsidR="00F20907">
        <w:t xml:space="preserve"> </w:t>
      </w:r>
      <w:r w:rsidR="00721A43">
        <w:t>Al poder críptico se</w:t>
      </w:r>
      <w:r w:rsidR="00782518">
        <w:t xml:space="preserve"> </w:t>
      </w:r>
      <w:r w:rsidR="00ED3D3E">
        <w:t xml:space="preserve">lo </w:t>
      </w:r>
      <w:r w:rsidR="00782518">
        <w:t>denomina hacer las cosas por debajo de la mesa.</w:t>
      </w:r>
      <w:r w:rsidR="00B96518">
        <w:t xml:space="preserve"> </w:t>
      </w:r>
    </w:p>
    <w:p w:rsidR="00B60331" w:rsidRDefault="001E42F6" w:rsidP="008079AE">
      <w:pPr>
        <w:jc w:val="both"/>
      </w:pPr>
      <w:r>
        <w:t xml:space="preserve">   ¿Qué ocurre con el poder cuando deja de estar controlado? El poder sin contro</w:t>
      </w:r>
      <w:r w:rsidR="00C423E4">
        <w:t>l</w:t>
      </w:r>
      <w:r>
        <w:t xml:space="preserve"> lleva a la corrupción. Lo primero es la expansión del poder y la co</w:t>
      </w:r>
      <w:r w:rsidR="00C423E4">
        <w:t>nsecuencia es la omisión en su</w:t>
      </w:r>
      <w:r>
        <w:t xml:space="preserve"> control</w:t>
      </w:r>
      <w:r w:rsidR="00C423E4">
        <w:t xml:space="preserve"> que lleva a todas las formas imaginables de corrupción.</w:t>
      </w:r>
      <w:r w:rsidR="00606078">
        <w:t xml:space="preserve"> Como por ejemplo, remover a funcionarios públicos honestos, pero incómodos. En el poder sin control, la corrupción no surge solo desde individuos malos, sino de estructuras donde el poder se convierte en fin en sí mismo. Cuando el poder ya no reconoce normas superiores, ni responsabilidad frente a otros, se transforma en dominación, normaliza el abuso y termina por justificar cualquier medio en nombre de su propia conservación</w:t>
      </w:r>
      <w:r w:rsidR="00EA3ED6">
        <w:t>.</w:t>
      </w:r>
      <w:r w:rsidR="00B60331">
        <w:t xml:space="preserve"> </w:t>
      </w:r>
      <w:r w:rsidR="00C423E4">
        <w:t xml:space="preserve">Por esta razón se ha repetido tantas veces que el poder necesita contrapesos, asunto que en la práctica significa rendición de cuentas. Y este es el concepto clave. Un fiscal independiente y </w:t>
      </w:r>
      <w:r w:rsidR="00EA3ED6">
        <w:t>con una trayectoria de probidad; una corte de justicia con estas mismas características…</w:t>
      </w:r>
      <w:r w:rsidR="00C423E4">
        <w:t xml:space="preserve"> Veamos lo que comenta un periodista: “El sistema ya no selecciona a los mejores, sino a los funcionales. A los dóciles. A los que no incomodan. A los que no saben demasiado o saben exactamente a quién obedecer”.</w:t>
      </w:r>
      <w:r w:rsidR="00782518">
        <w:t xml:space="preserve">  Max Weber, aquel sabio alemán que nos ha legado tantas cosas</w:t>
      </w:r>
      <w:r w:rsidR="00FC7486">
        <w:t xml:space="preserve">, define tres tipos puros de dominación legítima: la dominación legal, la tradicional y la carismática. Los populismos de Velasco y Correa se refieren a esta última, aunque con una dosis de legalidad amoldada a sus intereses. La dominación tradicional </w:t>
      </w:r>
      <w:r w:rsidR="00721A43">
        <w:t>o cultura eclesiástica / social se refiere</w:t>
      </w:r>
      <w:r w:rsidR="00FC7486">
        <w:t xml:space="preserve"> a la Iglesia. L</w:t>
      </w:r>
      <w:r w:rsidR="00EA3ED6">
        <w:t xml:space="preserve">a corrupción no es un accidente del sistema, sino el síntoma de un poder que ha olvidado su carácter instrumental </w:t>
      </w:r>
      <w:r w:rsidR="00EA3ED6">
        <w:lastRenderedPageBreak/>
        <w:t xml:space="preserve">y ha perdido toda relación con la justicia, el límite y el bien común. El mejor ejemplo para entender este infierno y sus demonios es analizar el proceso de Venezuela en los últimos 30 o 40 años. </w:t>
      </w:r>
    </w:p>
    <w:p w:rsidR="007C3C5D" w:rsidRDefault="007C3C5D" w:rsidP="008079AE">
      <w:pPr>
        <w:jc w:val="both"/>
      </w:pPr>
      <w:r>
        <w:t xml:space="preserve">   El carácter instrumental del poder radica en que no es un fin en sí mismo, sino un medio, herramienta o estrategia para lograr objetivos, imponer una voluntad, u organizar la convivencia social. Funciona como una capacidad de influencia, a menudo descrita como el arte de encontrar los medios más adecuados para alcanzar fines específicos en relaciones sociales o políticas. Siempre debemos recordar el enlace mandante-mandatario. El poder es una herramienta utilizada para dirigir el comportamiento de otros, ya sea mediante la fuerza o el consenso. Si hay exceso de fuerza puede convertirse en autoritarismo o dictadura. Por otra parte, el consenso es muy difícil de alcanzar en sociedades inmaduras. </w:t>
      </w:r>
      <w:r w:rsidR="003A1770">
        <w:t xml:space="preserve">Nosotros siempre hemos abogado por facilitar al presidente para que termine su mandato constitucional y en forma paralela hemos criticado el canibalismo político que lleva hacia un autoritarismo defensivo, sea como reacción o prevención. </w:t>
      </w:r>
      <w:r w:rsidR="00B96518">
        <w:t>Por ejemplo, “</w:t>
      </w:r>
      <w:proofErr w:type="spellStart"/>
      <w:r w:rsidR="00B96518">
        <w:t>Ecuarunari</w:t>
      </w:r>
      <w:proofErr w:type="spellEnd"/>
      <w:r w:rsidR="00B96518">
        <w:t>”, una organización indígena, “impulsará un proceso de revocatoria de mandato contra el presidente Daniel Noboa”.</w:t>
      </w:r>
      <w:r w:rsidR="00272D14">
        <w:t xml:space="preserve"> Señores, la estabilidad política coadyuva a la estabilidad económica y social. Algunos se han quejado de que la historia no presta atención al ciudadano común. Sin embargo, debemos reconocer que aunque haya un proceso bidireccional, es indiscutible que los jefes de Estado marcan el paso; desde el llamado siglo de Pericles hasta las guerras napoleónicas y desde Alfonso X </w:t>
      </w:r>
      <w:r w:rsidR="00680819">
        <w:t>“</w:t>
      </w:r>
      <w:r w:rsidR="00272D14">
        <w:t>el Sabio</w:t>
      </w:r>
      <w:r w:rsidR="00680819">
        <w:t>”</w:t>
      </w:r>
      <w:r w:rsidR="00272D14">
        <w:t xml:space="preserve"> hasta Washington, Franklin o Bolívar. Es posible tomar fragmentos epistolares de personas del común para recrear el ambiente, pero siempre dentro de </w:t>
      </w:r>
      <w:r w:rsidR="00CE5E07">
        <w:t>un Estado o fuera de él, porque esa es la referencia.</w:t>
      </w:r>
    </w:p>
    <w:p w:rsidR="00721A43" w:rsidRDefault="00721A43" w:rsidP="008079AE">
      <w:pPr>
        <w:jc w:val="both"/>
      </w:pPr>
      <w:r>
        <w:t xml:space="preserve">   </w:t>
      </w:r>
      <w:r w:rsidR="00CE65FC">
        <w:t>Algo muy importante dentro de la estructura del poder es la libertad de expresión, sobre todo en relación con las críticas a los funcionarios públicos. “¿Qué p</w:t>
      </w:r>
      <w:r w:rsidR="00E4433D">
        <w:t>asa cuando la secretaria de la A</w:t>
      </w:r>
      <w:r w:rsidR="00CE65FC">
        <w:t xml:space="preserve">dministración se confiesa enemiga de los medios de comunicación?” ¿A dónde conducen las retaliaciones que afectan el bolsillo de los medios de comunicación? Un Gobierno democrático debe entender que la oposición es necesaria; por supuesto que hay límites y no podemos admitir una conspiración, pero en esos casos las leyes vigentes son suficientes. </w:t>
      </w:r>
      <w:r w:rsidR="00DA78AD">
        <w:t>Preguntémonos cuáles son las razones por las que el periodismo incomoda a los políticos que nos gobiernan o nos han gobernado. Todos recordaran a Villavicencio, aquel periodista y político que se</w:t>
      </w:r>
      <w:r w:rsidR="00E4433D">
        <w:t xml:space="preserve"> </w:t>
      </w:r>
      <w:r w:rsidR="00DA78AD">
        <w:t>hizo experto en denuncias</w:t>
      </w:r>
      <w:r w:rsidR="00E4433D">
        <w:t xml:space="preserve"> sobre abuso de dineros públicos; él tenía un talento natural para seguir pistas como un buen sabueso y </w:t>
      </w:r>
      <w:r w:rsidR="0044348C">
        <w:t>los denunciados por el “</w:t>
      </w:r>
      <w:proofErr w:type="spellStart"/>
      <w:r w:rsidR="0044348C">
        <w:t>denunció</w:t>
      </w:r>
      <w:r w:rsidR="00E4433D">
        <w:t>logo</w:t>
      </w:r>
      <w:proofErr w:type="spellEnd"/>
      <w:r w:rsidR="00E4433D">
        <w:t>” – como lo llamaron con sarcasmo – se enojaron tanto que urdieron su asesinato. Se hizo un fenomenal escándalo que ha involucrado a muchos autores materiales y autores intelectuales y tal vez algunos más que facilitaron las cosas.  Es que a nadie en su sano juicio le gusta que le incomoden cuando está  a punto de recibir unos cuantos milloncitos.</w:t>
      </w:r>
    </w:p>
    <w:p w:rsidR="00140478" w:rsidRDefault="0044348C" w:rsidP="008079AE">
      <w:pPr>
        <w:jc w:val="both"/>
      </w:pPr>
      <w:r>
        <w:t xml:space="preserve">   Un buen</w:t>
      </w:r>
      <w:r w:rsidR="00140478">
        <w:t xml:space="preserve"> consejo que no es de cínicos: esperen con paciencia</w:t>
      </w:r>
      <w:r w:rsidR="002205B5">
        <w:t xml:space="preserve"> a</w:t>
      </w:r>
      <w:r w:rsidR="00140478">
        <w:t xml:space="preserve"> que terminen su período y luego organicen sus empresas para los objetivos propuestos que si hacen buenas y honradas ofertas de seguro van a ganar. Mientras tanto, permitan que la funcionaria que debía sustituir al</w:t>
      </w:r>
      <w:r w:rsidR="002205B5">
        <w:t xml:space="preserve"> “</w:t>
      </w:r>
      <w:r w:rsidR="00140478">
        <w:t>tachado</w:t>
      </w:r>
      <w:r w:rsidR="002205B5">
        <w:t>”</w:t>
      </w:r>
      <w:r w:rsidR="00140478">
        <w:t xml:space="preserve"> ocupe el cargo que por ley le corresponde. Nosotros creemos que ella actuaría con suficiente inteligencia para seguir los pasos de la doctora Diana Salazar, convertida en paradigma y buen ejemplo. Entrar como enemiga de un Gobierno sería de tontos. Forzar las cosas hasta el punto de poner a un economista como juez de altísimo grado es un error</w:t>
      </w:r>
      <w:r w:rsidR="002205B5">
        <w:t xml:space="preserve"> craso</w:t>
      </w:r>
      <w:r w:rsidR="00140478">
        <w:t xml:space="preserve">. La función judicial necesita independencia </w:t>
      </w:r>
      <w:r w:rsidR="00FE1E88">
        <w:t>y sobre todo necesi</w:t>
      </w:r>
      <w:r w:rsidR="002205B5">
        <w:t>ta</w:t>
      </w:r>
      <w:r w:rsidR="00FE1E88">
        <w:t xml:space="preserve"> de la confianza</w:t>
      </w:r>
      <w:r w:rsidR="00140478">
        <w:t xml:space="preserve"> de la ciudadanía.</w:t>
      </w:r>
    </w:p>
    <w:p w:rsidR="002205B5" w:rsidRDefault="00A660B4" w:rsidP="008079AE">
      <w:pPr>
        <w:jc w:val="both"/>
      </w:pPr>
      <w:r>
        <w:t xml:space="preserve">   </w:t>
      </w:r>
    </w:p>
    <w:p w:rsidR="00FE1E88" w:rsidRDefault="00FE1E88" w:rsidP="008079AE">
      <w:pPr>
        <w:jc w:val="both"/>
      </w:pPr>
      <w:r>
        <w:lastRenderedPageBreak/>
        <w:t xml:space="preserve">   Nosotros hemos apoyado a este Gobierno porque creemos que haría bien las cosas y muchas c</w:t>
      </w:r>
      <w:r w:rsidR="002205B5">
        <w:t>osas las está haciendo muy bien; incluso la historia podría nombrarlo un estadista. Noboa tiene el afán de modernizar el país a pasos rápidos y para ello no escatima esfuerzos y sabe arriesgarse. La última ley sobre municipios y prefecturas, sin lugar a dudas</w:t>
      </w:r>
      <w:r w:rsidR="00B30B65">
        <w:t>,</w:t>
      </w:r>
      <w:r w:rsidR="002205B5">
        <w:t xml:space="preserve"> es </w:t>
      </w:r>
      <w:r w:rsidR="00B30B65">
        <w:t xml:space="preserve">no solo </w:t>
      </w:r>
      <w:r w:rsidR="002205B5">
        <w:t>necesaria</w:t>
      </w:r>
      <w:r w:rsidR="00B30B65">
        <w:t>, sino vital. Siempre se ha hablado de alcanzar el máximo rendimiento con el mínimo de gastos en cualquier proyecto. ¿Qué sucede cuando obras fundamentales como agua potable, alcantarillado, áreas recreacionales y ecológicas se dejan a un lado y se prioriza</w:t>
      </w:r>
      <w:r w:rsidR="00A660B4">
        <w:t>n</w:t>
      </w:r>
      <w:r w:rsidR="00B30B65">
        <w:t xml:space="preserve"> las fiestas? Es claro que las ganancias ilícitas son más fáciles de dosificar sin que puedan de</w:t>
      </w:r>
      <w:r w:rsidR="00A660B4">
        <w:t>scubrirse, porque además se disfrazan con sentimentalismos lacrimosos. También debemos recordar que los gobiernos seccionales</w:t>
      </w:r>
      <w:r w:rsidR="0044348C">
        <w:t xml:space="preserve"> (los GAD)</w:t>
      </w:r>
      <w:r w:rsidR="00A660B4">
        <w:t xml:space="preserve"> no son agencias de empleo y peor todavía con fines clientelares. Eso es un delito. Todo esto lleva a que el tándem eficacia/eficiencia se venga abajo.</w:t>
      </w:r>
      <w:r w:rsidR="00B30B65">
        <w:t xml:space="preserve"> </w:t>
      </w:r>
      <w:r w:rsidR="00A660B4">
        <w:t>Y con dineros públicos, que son dineros del pueblo.</w:t>
      </w:r>
    </w:p>
    <w:p w:rsidR="00FD4E21" w:rsidRDefault="00FD4E21" w:rsidP="008079AE">
      <w:pPr>
        <w:jc w:val="both"/>
      </w:pPr>
      <w:r>
        <w:t xml:space="preserve">   El juez anticorrupción quien denunció presiones que habrían ejercido, a través de terceras personas, aseguró que el resultado de la censura le da la certeza de que a futuro los jueces que decidan alzar su voz contra el tráfico de influencias ya no </w:t>
      </w:r>
      <w:proofErr w:type="gramStart"/>
      <w:r>
        <w:t>estarán</w:t>
      </w:r>
      <w:proofErr w:type="gramEnd"/>
      <w:r>
        <w:t xml:space="preserve"> solos y carentes de protección ante las amenazas como él estuvo. Ellos contarán con el precedente del firme respaldo de abogados y jueces honestos, de los gremios respectivos, de la academia, de los periodistas libres y, en general, de una sociedad civil vigilante...</w:t>
      </w:r>
    </w:p>
    <w:p w:rsidR="00FD4E21" w:rsidRDefault="00FD4E21" w:rsidP="008079AE">
      <w:pPr>
        <w:jc w:val="both"/>
      </w:pPr>
      <w:r>
        <w:t>CARLOS DONOSO G.</w:t>
      </w:r>
    </w:p>
    <w:p w:rsidR="00FD4E21" w:rsidRDefault="00FD4E21" w:rsidP="008079AE">
      <w:pPr>
        <w:jc w:val="both"/>
      </w:pPr>
      <w:r>
        <w:t>Febrero de 2026</w:t>
      </w:r>
    </w:p>
    <w:p w:rsidR="00FC7486" w:rsidRDefault="00FC7486" w:rsidP="008079AE">
      <w:pPr>
        <w:jc w:val="both"/>
      </w:pPr>
      <w:r>
        <w:t xml:space="preserve">   </w:t>
      </w:r>
    </w:p>
    <w:p w:rsidR="00782518" w:rsidRDefault="00782518" w:rsidP="008079AE">
      <w:pPr>
        <w:jc w:val="both"/>
      </w:pPr>
    </w:p>
    <w:sectPr w:rsidR="0078251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33C"/>
    <w:rsid w:val="00140478"/>
    <w:rsid w:val="001E42F6"/>
    <w:rsid w:val="002205B5"/>
    <w:rsid w:val="00272D14"/>
    <w:rsid w:val="003A1770"/>
    <w:rsid w:val="004103EC"/>
    <w:rsid w:val="0044348C"/>
    <w:rsid w:val="00606078"/>
    <w:rsid w:val="00672BAF"/>
    <w:rsid w:val="00680819"/>
    <w:rsid w:val="00696415"/>
    <w:rsid w:val="00721A43"/>
    <w:rsid w:val="0074333C"/>
    <w:rsid w:val="0076400D"/>
    <w:rsid w:val="00782518"/>
    <w:rsid w:val="007C3C5D"/>
    <w:rsid w:val="008079AE"/>
    <w:rsid w:val="0089678B"/>
    <w:rsid w:val="00A33CC1"/>
    <w:rsid w:val="00A660B4"/>
    <w:rsid w:val="00B30B65"/>
    <w:rsid w:val="00B60331"/>
    <w:rsid w:val="00B96518"/>
    <w:rsid w:val="00C423E4"/>
    <w:rsid w:val="00C86785"/>
    <w:rsid w:val="00CE5E07"/>
    <w:rsid w:val="00CE65FC"/>
    <w:rsid w:val="00D34B11"/>
    <w:rsid w:val="00D80C42"/>
    <w:rsid w:val="00DA78AD"/>
    <w:rsid w:val="00E4433D"/>
    <w:rsid w:val="00EA3ED6"/>
    <w:rsid w:val="00ED3D3E"/>
    <w:rsid w:val="00ED4CFF"/>
    <w:rsid w:val="00F20907"/>
    <w:rsid w:val="00FC7486"/>
    <w:rsid w:val="00FD4E21"/>
    <w:rsid w:val="00FE1E8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16432-9286-4FE2-A35F-A793CCBA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3</Pages>
  <Words>1480</Words>
  <Characters>8145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2026-02-11T15:03:00Z</dcterms:created>
  <dcterms:modified xsi:type="dcterms:W3CDTF">2026-02-23T20:20:00Z</dcterms:modified>
</cp:coreProperties>
</file>