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52F" w:rsidRDefault="00D862D0" w:rsidP="009463F5">
      <w:pPr>
        <w:jc w:val="both"/>
      </w:pPr>
      <w:r>
        <w:t>Debate económico presidencial.-</w:t>
      </w:r>
    </w:p>
    <w:p w:rsidR="00D862D0" w:rsidRDefault="00D862D0" w:rsidP="009463F5">
      <w:pPr>
        <w:jc w:val="both"/>
      </w:pPr>
      <w:r>
        <w:t xml:space="preserve">   ¿Qué razones tendría el Presidente Correa para gestionar un debate inédito que fue transmitido por la prensa estatal en la noche del 28 de octubre y que contó con</w:t>
      </w:r>
      <w:r w:rsidR="00C0090C">
        <w:t xml:space="preserve"> </w:t>
      </w:r>
      <w:r>
        <w:t>la presencia de tres connotados economistas de la oposición? Todos sabemos que el socialismo del siglo XXI ha sido especialmente reacio a dialogar con sus contradictores, excluyéndolos mediante una descalificación altisonante en aplicación de un modelo de propaganda que forma parte de la doctrina de ese movimiento político</w:t>
      </w:r>
      <w:r w:rsidR="00C0090C">
        <w:t xml:space="preserve"> regional</w:t>
      </w:r>
      <w:r>
        <w:t xml:space="preserve">; en este contexto, la organización del debate no dejó cabo suelto que pudiese perjudicar la imagen del Presidente, para lo cual contó con el respaldo de un par de asesores y de un grupo de estudiantes de economía, mientras que el moderador se encargaba de inclinar la balanza a fin de no salirse de su libreto. El Presidente, fiel a su costumbre inveterada, se apresuró en aclarar que “otros jamás serán invitados </w:t>
      </w:r>
      <w:r w:rsidR="00072CFF">
        <w:t>(</w:t>
      </w:r>
      <w:r>
        <w:t>a un debate</w:t>
      </w:r>
      <w:r w:rsidR="00072CFF">
        <w:t>) por respeto al público”. Y como se supone, muchos economistas tendrán que mirar a otro lado, porque chantarse el guante, ¿para qué? Los analistas hicieron notar que el Presidente usó mucho más tiempo de intervención que los otros panelistas y que tuvo la ayuda de palabras a pie de imagen, amén de las sonrisas, preguntas dirigidas y aplausos de los estudiantes que resaltaron su imagen de antiguo profesor; también quedó claro que las reglas constantes en la invitación no fueron cumplidas, mientras que el resultado final podría decirse que resultó enredado</w:t>
      </w:r>
      <w:r w:rsidR="00C0090C">
        <w:t>,</w:t>
      </w:r>
      <w:r w:rsidR="00072CFF">
        <w:t xml:space="preserve"> sin un claro ganador.</w:t>
      </w:r>
    </w:p>
    <w:p w:rsidR="00072CFF" w:rsidRDefault="00072CFF" w:rsidP="009463F5">
      <w:pPr>
        <w:jc w:val="both"/>
      </w:pPr>
      <w:r>
        <w:t xml:space="preserve">   Ahora lo principal, Correa negó que el Ecuador esté en crisis, as</w:t>
      </w:r>
      <w:r w:rsidR="00A54E41">
        <w:t>unto que al parecer fue el leit</w:t>
      </w:r>
      <w:r>
        <w:t>motiv del debate. Veamos: muchos economistas, periodistas y público en general han usado en forma reiterativa este concepto en los últimos meses, asunto que seguramente molestó a la cúpula</w:t>
      </w:r>
      <w:r w:rsidR="00375A7C">
        <w:t xml:space="preserve"> </w:t>
      </w:r>
      <w:r w:rsidR="00687F99">
        <w:t xml:space="preserve">gubernamental </w:t>
      </w:r>
      <w:r w:rsidR="00375A7C">
        <w:t xml:space="preserve">que mira la situación como una </w:t>
      </w:r>
      <w:r w:rsidR="00A54E41">
        <w:t xml:space="preserve">“desaceleración </w:t>
      </w:r>
      <w:r w:rsidR="00375A7C">
        <w:t>económica</w:t>
      </w:r>
      <w:r w:rsidR="00A54E41">
        <w:t>”</w:t>
      </w:r>
      <w:r w:rsidR="00375A7C">
        <w:t>, mas no como una “crisis”. A juzgar por la secuencia de argumentos, réplicas y contrarréplicas, el equipo oficial acechaba a la oposición para que cayese en la trampa de nombrar la palabreja, y cuando tal hecho ocurrió, al moderador le brillaron los ojos y espetó con fiereza al sorprendido oponente: “¿Qué es crisis?” El aludido se limitó a enumerar los síntomas de la crisis, pero eludió la respuesta esperada. A juzgar por las sonrisas teatrales de algunos estudiantes, el mensaje había calado profundo</w:t>
      </w:r>
      <w:r w:rsidR="00C0090C">
        <w:t xml:space="preserve">: </w:t>
      </w:r>
      <w:r w:rsidR="00FB292C">
        <w:t>“</w:t>
      </w:r>
      <w:r w:rsidR="00C0090C">
        <w:t>como no saben,</w:t>
      </w:r>
      <w:r w:rsidR="00687F99">
        <w:t xml:space="preserve"> hemos ganado</w:t>
      </w:r>
      <w:r w:rsidR="00C0090C">
        <w:t xml:space="preserve"> la partida</w:t>
      </w:r>
      <w:r w:rsidR="00A54E41">
        <w:t>…</w:t>
      </w:r>
      <w:r w:rsidR="00FB292C">
        <w:t>”</w:t>
      </w:r>
    </w:p>
    <w:p w:rsidR="00687F99" w:rsidRDefault="00687F99" w:rsidP="009463F5">
      <w:pPr>
        <w:jc w:val="both"/>
      </w:pPr>
      <w:r>
        <w:t xml:space="preserve">   Todos sabemos que cualquier término o concepto puede definirse con la pregunta “¿qué es?”</w:t>
      </w:r>
      <w:r w:rsidR="00663C76">
        <w:t>,</w:t>
      </w:r>
      <w:r>
        <w:t xml:space="preserve"> como </w:t>
      </w:r>
      <w:r w:rsidR="00C0090C">
        <w:t xml:space="preserve">en </w:t>
      </w:r>
      <w:r>
        <w:t xml:space="preserve">el contenido de un diccionario; pero quizás más importante es responder “¿cómo es?” A propósito, recordamos a un profesor que definía química </w:t>
      </w:r>
      <w:r w:rsidR="00663C76">
        <w:t xml:space="preserve">mostrando un libro, </w:t>
      </w:r>
      <w:r>
        <w:t>como lo que estaba allí explicado, método mucho más ilustrativo y que se viene utilizando con diferentes variantes en la educación moderna. A favor del economista C</w:t>
      </w:r>
      <w:r w:rsidR="00332DD5">
        <w:t>orrea podríamos señalar que desde</w:t>
      </w:r>
      <w:r w:rsidR="00A54E41">
        <w:t xml:space="preserve"> un punto de vista político</w:t>
      </w:r>
      <w:r>
        <w:t xml:space="preserve"> es conveniente</w:t>
      </w:r>
      <w:r w:rsidR="00332DD5">
        <w:t xml:space="preserve"> el uso de eufemismos, por eso entre seleccionar crisis o desaceleración económica, resbala más fácil lo segundo, y esto sin referirnos a sus devaneos por la reelección indefinida y la aprobación en la Asamblea de un paquete de enmiendas</w:t>
      </w:r>
      <w:r w:rsidR="00663C76">
        <w:t xml:space="preserve"> para tal objeto</w:t>
      </w:r>
      <w:r w:rsidR="00332DD5">
        <w:t>. La palabra crisis tuvo su origen en medicina y el diagnóstico de una enfermedad se hace en función de los síntomas o señales a fin</w:t>
      </w:r>
      <w:r w:rsidR="00414E1C">
        <w:t xml:space="preserve"> de encontrar la causa que allí se denomina</w:t>
      </w:r>
      <w:r w:rsidR="00332DD5">
        <w:t xml:space="preserve"> etiología. Para centrarnos en el debate, primero definamos crisis</w:t>
      </w:r>
      <w:r w:rsidR="00A54E41">
        <w:t xml:space="preserve"> económica, y que</w:t>
      </w:r>
      <w:r w:rsidR="00663C76">
        <w:t xml:space="preserve"> según el diccionario</w:t>
      </w:r>
      <w:r w:rsidR="00A54E41">
        <w:t xml:space="preserve"> es el</w:t>
      </w:r>
      <w:r w:rsidR="00C0090C">
        <w:t xml:space="preserve"> f</w:t>
      </w:r>
      <w:r w:rsidR="00332DD5">
        <w:t xml:space="preserve">enómeno económico constante en el desequilibrio entre la producción y el consumo. Es el punto más bajo del ciclo económico. Generalmente es debida a la  superproducción o al sub consumo; mientras que crisis financiera </w:t>
      </w:r>
      <w:r w:rsidR="00332DD5">
        <w:lastRenderedPageBreak/>
        <w:t>se define</w:t>
      </w:r>
      <w:r w:rsidR="00663C76">
        <w:t xml:space="preserve"> como reducción de la actividad financiera como consecuencia de la falta de dinero y la restricción de créditos.</w:t>
      </w:r>
    </w:p>
    <w:p w:rsidR="00A54E41" w:rsidRDefault="00687F99" w:rsidP="009463F5">
      <w:pPr>
        <w:jc w:val="both"/>
      </w:pPr>
      <w:r>
        <w:t xml:space="preserve">   </w:t>
      </w:r>
      <w:r w:rsidR="00C0090C">
        <w:t xml:space="preserve">¿Cuáles son las señales o síntomas </w:t>
      </w:r>
      <w:r w:rsidR="00FB292C">
        <w:t xml:space="preserve">(semiótica) </w:t>
      </w:r>
      <w:r w:rsidR="00C0090C">
        <w:t>de la crisis</w:t>
      </w:r>
      <w:r w:rsidR="00A54E41">
        <w:t xml:space="preserve"> en el Ecuador</w:t>
      </w:r>
      <w:r w:rsidR="00C0090C">
        <w:t xml:space="preserve">? La caída del medio circulante que se nota en la disminución de los depósitos bancarios; según parece, el público prefiere guardar su dinero </w:t>
      </w:r>
      <w:r w:rsidR="00F41D30">
        <w:t>“</w:t>
      </w:r>
      <w:r w:rsidR="00C0090C">
        <w:t>bajo el colchón</w:t>
      </w:r>
      <w:r w:rsidR="00F41D30">
        <w:t>”, también han caído las ventas y muchos negocios han cerrado sucursales, elevando la cifra de desempleados, y también se observa un incremento de la morosidad. ¿Cuáles son las causas de la crisis? Podríamos referirnos al enorme gasto público como un mal crónico de este Gobierno</w:t>
      </w:r>
      <w:r w:rsidR="00061FD4">
        <w:t xml:space="preserve"> que implementó un severo capitalismo de Estado, que en círculo vicioso anuló a </w:t>
      </w:r>
      <w:r w:rsidR="00F41D30">
        <w:t>la inversión extranjera; y como cuestiones coyunturales: la caída del precio del petróleo y la revalorización del dólar. Alguien hizo notar que la reserva monetaria de libre disponibilidad – oro – había disminuido en una sui géneris</w:t>
      </w:r>
      <w:r w:rsidR="00A54E41">
        <w:t xml:space="preserve"> transacción aun</w:t>
      </w:r>
      <w:r w:rsidR="00E72357">
        <w:t xml:space="preserve"> antes de la debacle petrolera. ¿Qué es lo que hace el Gobierno para paliar la “desaceleración económica”? Podríamos mencionar la imposición de salvaguardias arancelarias, supresión gradual de subsidios, recortes presupuestarios, un catálogo de inversiones y la expedición de una ley de alianza público privadas, todo esto dentro de un co</w:t>
      </w:r>
      <w:r w:rsidR="00061FD4">
        <w:t>ntexto de “creatividad”, pero que lastimosamente no cuenta con el factor confianza.</w:t>
      </w:r>
      <w:r w:rsidR="00A54E41">
        <w:t xml:space="preserve"> </w:t>
      </w:r>
    </w:p>
    <w:p w:rsidR="00687F99" w:rsidRDefault="00A54E41" w:rsidP="009463F5">
      <w:pPr>
        <w:jc w:val="both"/>
      </w:pPr>
      <w:r>
        <w:t xml:space="preserve">   </w:t>
      </w:r>
      <w:r w:rsidR="00061FD4">
        <w:t>“Anoche tuve un sueño, una pesadilla, soñé que nos habíamos quedado sin dinero (dólares) y que el Gobierno se aprestaba a poner en circulación una moneda nacional llamada papel moneda, que contaba con el único respaldo de una máquina de imprimir billetes, tan bien aceitada que podía trabajar todo el día, con horas extras de ser necesario”. A d</w:t>
      </w:r>
      <w:r w:rsidR="00FB292C">
        <w:t>ecir verdad, nos quedamos atónit</w:t>
      </w:r>
      <w:r w:rsidR="00061FD4">
        <w:t xml:space="preserve">os cuando escuchamos aquello, pero pronto nos tranquilizamos al comprender que solo se trataba de un sueño. </w:t>
      </w:r>
      <w:r w:rsidR="00705020">
        <w:t>A propósito, hagamos un ejercicio mental: ¿q</w:t>
      </w:r>
      <w:r w:rsidR="000F138E">
        <w:t xml:space="preserve">ué sucedería si aquel mal </w:t>
      </w:r>
      <w:r w:rsidR="00705020">
        <w:t>sueño se hiciera realidad? Como antecedente,</w:t>
      </w:r>
      <w:r w:rsidR="000F138E">
        <w:t xml:space="preserve"> podríamos mencionar que el 85% de la población respalda dicha moneda, luego de quince años de vigencia; en consecuencia el trauma sería brutal</w:t>
      </w:r>
      <w:r w:rsidR="00705020">
        <w:t>; solo para graficar la idea</w:t>
      </w:r>
      <w:r w:rsidR="000F138E">
        <w:t xml:space="preserve"> mencionar</w:t>
      </w:r>
      <w:r w:rsidR="00705020">
        <w:t>emos</w:t>
      </w:r>
      <w:r w:rsidR="000F138E">
        <w:t xml:space="preserve"> una historia de ficc</w:t>
      </w:r>
      <w:r w:rsidR="00705020">
        <w:t>ión: había una vez un mundo</w:t>
      </w:r>
      <w:r w:rsidR="000F138E">
        <w:t xml:space="preserve"> </w:t>
      </w:r>
      <w:r w:rsidR="006F2898">
        <w:t>a punto de completar</w:t>
      </w:r>
      <w:r w:rsidR="000F138E">
        <w:t xml:space="preserve"> mil años </w:t>
      </w:r>
      <w:r w:rsidR="006F2898">
        <w:t>de plena</w:t>
      </w:r>
      <w:r w:rsidR="000F138E">
        <w:t xml:space="preserve"> luz</w:t>
      </w:r>
      <w:r w:rsidR="00705020">
        <w:t>, sin tener idea de la oscuridad, cuando de pronto, sin previo aviso,</w:t>
      </w:r>
      <w:r w:rsidR="00D02C7D">
        <w:t xml:space="preserve"> comenzó</w:t>
      </w:r>
      <w:r w:rsidR="000F138E">
        <w:t xml:space="preserve"> un período de </w:t>
      </w:r>
      <w:r w:rsidR="00D02C7D">
        <w:t>oscuridad, algo que sus habitantes</w:t>
      </w:r>
      <w:r w:rsidR="006A21D7">
        <w:t xml:space="preserve"> nunca ha</w:t>
      </w:r>
      <w:r w:rsidR="006F2898">
        <w:t>bía</w:t>
      </w:r>
      <w:r w:rsidR="00D02C7D">
        <w:t>n</w:t>
      </w:r>
      <w:r w:rsidR="006A21D7">
        <w:t xml:space="preserve"> conocido</w:t>
      </w:r>
      <w:r w:rsidR="006F2898">
        <w:t xml:space="preserve"> y que tampoco</w:t>
      </w:r>
      <w:r w:rsidR="00D02C7D">
        <w:t xml:space="preserve"> t</w:t>
      </w:r>
      <w:r w:rsidR="006A21D7">
        <w:t>en</w:t>
      </w:r>
      <w:r w:rsidR="00D02C7D">
        <w:t>ían</w:t>
      </w:r>
      <w:r w:rsidR="006A21D7">
        <w:t xml:space="preserve"> idea de su duración, entonces el pueblo cae presa del pánico y suceden cosas terribles</w:t>
      </w:r>
      <w:r w:rsidR="00BD582B">
        <w:t>…</w:t>
      </w:r>
      <w:r w:rsidR="006A21D7">
        <w:t xml:space="preserve"> Volviendo al Ecuador, es claro que el Presidente</w:t>
      </w:r>
      <w:r w:rsidR="006F2898">
        <w:t xml:space="preserve"> que permitiese caer la dolarización </w:t>
      </w:r>
      <w:r w:rsidR="006A21D7">
        <w:t xml:space="preserve"> se convertiría en un cadáver político, pero no como esos que aparecen momificados; en este caso sería un cadáver hediondo y lleno de gusanos que ahuyentaría a cualquier transeúnte que se atreviese a mirarlo; es indudable que caeríamos en una verdadera  conmoción civil hasta cuando algún político creíble ofrezca volver al dólar como moneda oficial</w:t>
      </w:r>
      <w:r w:rsidR="00D02C7D">
        <w:t>; por supuesto que e</w:t>
      </w:r>
      <w:r w:rsidR="00705020">
        <w:t>l pueblo votar</w:t>
      </w:r>
      <w:r w:rsidR="00D02C7D">
        <w:t>ía por él sin importar</w:t>
      </w:r>
      <w:r w:rsidR="006F2898">
        <w:t xml:space="preserve"> todos los sacrificios que hicieren</w:t>
      </w:r>
      <w:r w:rsidR="00D02C7D">
        <w:t xml:space="preserve"> falta, y en relación con el culpable sucedería aquello de “prohibido olvidar”, pero esta vez de verdad. Muchos se preguntarán la razón para estas patéticas palabras y aquí viene: hace dos o t</w:t>
      </w:r>
      <w:r w:rsidR="00BD582B">
        <w:t>r</w:t>
      </w:r>
      <w:r w:rsidR="00D02C7D">
        <w:t>es meses, mucha gente recibió llamadas telefónicas de buena voluntad para advertirle y exhortarle a que saque la plata del banco, porque algo grave iba a ocurrir: “Hasta el último centavo”, dijeron</w:t>
      </w:r>
      <w:r w:rsidR="00BD582B">
        <w:t>, y según los comedidos, la referencia se originaba en altas fuentes gubernamentales. Ahora bien, por el método empleado, es claro que el destinatario era el pequeño ahorrista y q</w:t>
      </w:r>
      <w:r w:rsidR="000D29C9">
        <w:t>ue se trataba de causar zozobra con un  objetivo concreto,</w:t>
      </w:r>
      <w:r w:rsidR="00BD582B">
        <w:t xml:space="preserve"> porque la burocracia dorada y los contratistas de</w:t>
      </w:r>
      <w:r w:rsidR="000D29C9">
        <w:t>l Estado</w:t>
      </w:r>
      <w:r w:rsidR="00BD582B">
        <w:t xml:space="preserve"> pusieron su dinero a buen recaudo, posiblemente en el exterior, </w:t>
      </w:r>
      <w:r w:rsidR="00B90140">
        <w:t xml:space="preserve">hace mucho tiempo, </w:t>
      </w:r>
      <w:r w:rsidR="00BD582B">
        <w:t>entonces ¿qué ocurrió? Tal vez un intento malogrado para asfixiar la dolarización</w:t>
      </w:r>
      <w:r w:rsidR="000D29C9">
        <w:t xml:space="preserve">, vaya usted a saberlo; en cualquier caso, </w:t>
      </w:r>
      <w:r w:rsidR="000D29C9">
        <w:lastRenderedPageBreak/>
        <w:t>e</w:t>
      </w:r>
      <w:r w:rsidR="00BD582B">
        <w:t>s de dominio público que el Presidente nunca ha simpatizado con esta moneda y en el debate</w:t>
      </w:r>
      <w:r w:rsidR="00FB3A95">
        <w:t>,</w:t>
      </w:r>
      <w:r w:rsidR="00BD582B">
        <w:t xml:space="preserve"> como en otras ocasiones</w:t>
      </w:r>
      <w:r w:rsidR="00FB3A95">
        <w:t>,</w:t>
      </w:r>
      <w:r w:rsidR="00BD582B">
        <w:t xml:space="preserve"> se refirió a que la dolarización es el peor error histórico. Cuando los periodistas le han preguntado la razón, él ha contestado que es porque no se puede devaluar, un concepto </w:t>
      </w:r>
      <w:r w:rsidR="009A647D">
        <w:t xml:space="preserve">que unido a la inflación </w:t>
      </w:r>
      <w:r w:rsidR="00FB3A95">
        <w:t>y al control de cambio</w:t>
      </w:r>
      <w:r w:rsidR="00BD582B">
        <w:t xml:space="preserve"> </w:t>
      </w:r>
      <w:r w:rsidR="00FB3A95">
        <w:t xml:space="preserve"> aparece como</w:t>
      </w:r>
      <w:r w:rsidR="00BD582B">
        <w:t xml:space="preserve"> imprescindible en el socialismo del siglo XXI. </w:t>
      </w:r>
      <w:r w:rsidR="00B90140">
        <w:t>La cuestión es que en este año el dólar se ha robustecido y los países de la región han devaluado sus monedas para ser más competitivos, pero si todos lo hacen</w:t>
      </w:r>
      <w:r w:rsidR="009A647D">
        <w:t xml:space="preserve"> es lógico que la situación vuelva</w:t>
      </w:r>
      <w:r w:rsidR="00B90140">
        <w:t xml:space="preserve"> al principio, salvo por el empobrec</w:t>
      </w:r>
      <w:r w:rsidR="009A647D">
        <w:t>imiento del pueblo, entonces ¿hay algo de</w:t>
      </w:r>
      <w:r w:rsidR="00B90140">
        <w:t xml:space="preserve"> verdad</w:t>
      </w:r>
      <w:r w:rsidR="009A647D">
        <w:t xml:space="preserve">  o se trata de una falacia? A</w:t>
      </w:r>
      <w:r w:rsidR="00B90140">
        <w:t xml:space="preserve"> propósito, en fecha inmediata anterior a la dolarización, el sucre, nuestra moneda, se devaluó una barbaridad, algo así como pasar de </w:t>
      </w:r>
      <w:r w:rsidR="009A647D">
        <w:t xml:space="preserve">un </w:t>
      </w:r>
      <w:r w:rsidR="00B90140">
        <w:t>cambio de mil sucre</w:t>
      </w:r>
      <w:r w:rsidR="009A647D">
        <w:t>s</w:t>
      </w:r>
      <w:r w:rsidR="00B90140">
        <w:t xml:space="preserve"> por dólar a veinticinco mil, en un año aproximadamente. ¿Fuimos más competitivos que los vecinos? Tenemos serias dudas, pero de </w:t>
      </w:r>
      <w:r w:rsidR="00404B44">
        <w:t>lo que estamos seguros es que nos hicieron</w:t>
      </w:r>
      <w:r w:rsidR="00B90140">
        <w:t xml:space="preserve"> mucho más pobres.</w:t>
      </w:r>
    </w:p>
    <w:p w:rsidR="00B90140" w:rsidRDefault="00B90140" w:rsidP="009463F5">
      <w:pPr>
        <w:jc w:val="both"/>
      </w:pPr>
      <w:r>
        <w:t xml:space="preserve">   El Presidente Correa tiene un lado oscuro</w:t>
      </w:r>
      <w:r w:rsidR="003C08D4">
        <w:t xml:space="preserve"> que explica su comportamiento político. Hace</w:t>
      </w:r>
      <w:r w:rsidR="00414E1C">
        <w:t xml:space="preserve"> muchos años nos preguntamos qué</w:t>
      </w:r>
      <w:r w:rsidR="003C08D4">
        <w:t xml:space="preserve"> sería lo que</w:t>
      </w:r>
      <w:r w:rsidR="009463F5">
        <w:t xml:space="preserve"> buscaban copiar del “paraíso” c</w:t>
      </w:r>
      <w:r w:rsidR="003C08D4">
        <w:t>u</w:t>
      </w:r>
      <w:r w:rsidR="0087660D">
        <w:t>bano, y pronto nos dimos cuenta</w:t>
      </w:r>
      <w:r w:rsidR="003C08D4">
        <w:t xml:space="preserve"> que lo único tangible era la duración indefinida de sus líderes.</w:t>
      </w:r>
      <w:r w:rsidR="00414E1C">
        <w:t xml:space="preserve"> Y en efecto, eso mismo ocurrió</w:t>
      </w:r>
      <w:r w:rsidR="00EB0222">
        <w:t>, p</w:t>
      </w:r>
      <w:r w:rsidR="00F65A55">
        <w:t>ues mediante un metódico</w:t>
      </w:r>
      <w:r w:rsidR="00EB0222">
        <w:t xml:space="preserve"> programa ha podido extender su período original de cuatro años hasta los diez que cumplirá en 2017. ¿Cómo lo hizo? La respuesta escueta es gastando mucho dinero de los ecuatorianos: el clá</w:t>
      </w:r>
      <w:r w:rsidR="0087660D">
        <w:t>sico pan y circo, porque no hay nada</w:t>
      </w:r>
      <w:r w:rsidR="00EB0222">
        <w:t xml:space="preserve"> nuevo bajo el sol; obra pública a discreción, en especial de relumbrón y luego una propagand</w:t>
      </w:r>
      <w:r w:rsidR="007F7D0D">
        <w:t>a que en su gigantismo no deja</w:t>
      </w:r>
      <w:r w:rsidR="00EB0222">
        <w:t xml:space="preserve"> resquicio libre, y luego una larga serie de eventos electorales para enfatizar los fundamentos democráticos de su Gobierno autoritario, </w:t>
      </w:r>
      <w:r w:rsidR="00EC78C1">
        <w:t>poniendo a la directa resolución</w:t>
      </w:r>
      <w:r w:rsidR="00EB0222">
        <w:t xml:space="preserve"> del pueblo hasta los asuntos más baladíes</w:t>
      </w:r>
      <w:r w:rsidR="00EC78C1">
        <w:t xml:space="preserve"> como los juegos de azar o las fiestas </w:t>
      </w:r>
      <w:r w:rsidR="009463F5">
        <w:t>taurinas, pero eso solo como</w:t>
      </w:r>
      <w:r w:rsidR="00EC78C1">
        <w:t xml:space="preserve"> entretenimiento para pasar cosas que realmente le interesaban como “meter las manos en la justicia” o la ley de comunicación conocida como “mordaza”. Sin embargo, como lo descubrió Heráclito, todo se mueve, y lo mismo sucede con el equilibrio para mantenerse en el Poder; si al principio gastaron a manos llenas para extender su Mandato, ahora que las cosas han cambiado tendrán que ahorrar y eliminar subsidios y hacer ojitos a los inversionistas y despedir a muchos asesores con latisueldos y tal vez cerrar algunos ministerios como ese del Buen Vivir</w:t>
      </w:r>
      <w:r w:rsidR="0087660D">
        <w:t xml:space="preserve"> que emula al de la Felicidad</w:t>
      </w:r>
      <w:r w:rsidR="00EC78C1">
        <w:t xml:space="preserve"> </w:t>
      </w:r>
      <w:r w:rsidR="00CA34F2">
        <w:t xml:space="preserve">en alguna República de </w:t>
      </w:r>
      <w:r w:rsidR="00F65A55">
        <w:t>“</w:t>
      </w:r>
      <w:r w:rsidR="00CA34F2">
        <w:t>A</w:t>
      </w:r>
      <w:r w:rsidR="0087660D">
        <w:t>nemia</w:t>
      </w:r>
      <w:r w:rsidR="00F65A55">
        <w:t>”</w:t>
      </w:r>
      <w:r w:rsidR="0087660D">
        <w:t xml:space="preserve">. Pero no nos engañemos, todo lo que hagan no es por ideología o </w:t>
      </w:r>
      <w:r w:rsidR="00CA34F2">
        <w:t>porque son generosos, ¡no!,</w:t>
      </w:r>
      <w:r w:rsidR="0087660D">
        <w:t xml:space="preserve"> lo </w:t>
      </w:r>
      <w:r w:rsidR="00CA34F2">
        <w:t>hacen por la ambición</w:t>
      </w:r>
      <w:r w:rsidR="0087660D">
        <w:t xml:space="preserve"> de</w:t>
      </w:r>
      <w:r w:rsidR="00B038E8">
        <w:t xml:space="preserve"> perpetuarse, como aquello de ceder en las próximas elecciones, para sacar mejor tajada a futuro: quid pro quo. </w:t>
      </w:r>
      <w:r w:rsidR="00CA34F2">
        <w:t xml:space="preserve"> </w:t>
      </w:r>
    </w:p>
    <w:p w:rsidR="007808C4" w:rsidRDefault="007808C4" w:rsidP="009463F5">
      <w:pPr>
        <w:jc w:val="both"/>
      </w:pPr>
      <w:r>
        <w:t xml:space="preserve">   Para terminar, transcribimos algunos datos económicos publicados en un diario local: la riqueza petrolera del Ecuador entre 2007 y 2014, período del presidente Correa, fue equivalente a los 28 años anteriores; la suma del gasto gubernamental en estos ocho años, fue equivalente a la suma de su gasto en los 29 años anteriores; mientras que las importaciones fueron equivalentes a los 30 años anteriores; es de</w:t>
      </w:r>
      <w:r w:rsidR="007F7D0D">
        <w:t>cir, el dinero (dólares) salió</w:t>
      </w:r>
      <w:r>
        <w:t xml:space="preserve"> como un chorro por falta de producción local. Todos recordamos aquel</w:t>
      </w:r>
      <w:r w:rsidR="00CA34F2">
        <w:t>: “Q</w:t>
      </w:r>
      <w:r>
        <w:t>ue le vaya bonito”</w:t>
      </w:r>
      <w:r w:rsidR="00CA34F2">
        <w:t xml:space="preserve">, dicho </w:t>
      </w:r>
      <w:r w:rsidR="007F7D0D">
        <w:t xml:space="preserve"> a un fabricante </w:t>
      </w:r>
      <w:r>
        <w:t xml:space="preserve"> que em</w:t>
      </w:r>
      <w:r w:rsidR="007F7D0D">
        <w:t>igró a los países vecinos</w:t>
      </w:r>
      <w:r w:rsidR="00CA34F2">
        <w:t xml:space="preserve"> por la hostilidad imperante</w:t>
      </w:r>
      <w:r w:rsidR="007F7D0D">
        <w:t>.</w:t>
      </w:r>
      <w:r>
        <w:t xml:space="preserve"> </w:t>
      </w:r>
      <w:r w:rsidR="00CA34F2">
        <w:t>Sin embarg</w:t>
      </w:r>
      <w:r>
        <w:t>o</w:t>
      </w:r>
      <w:r w:rsidR="007F7D0D">
        <w:t>,</w:t>
      </w:r>
      <w:r>
        <w:t xml:space="preserve"> lo más grave es la tendencia que apunta a un incremento de los pobres, revirtiendo lo poco que tal vez hayamos ganado, tal y como sucede en Brasil. Señores, es hora de cambiar el rumbo y, lo más importante, es que los socialistas del siglo</w:t>
      </w:r>
      <w:r w:rsidR="007F7D0D">
        <w:t xml:space="preserve"> XXI</w:t>
      </w:r>
      <w:r>
        <w:t xml:space="preserve"> </w:t>
      </w:r>
      <w:r w:rsidR="007F7D0D">
        <w:t xml:space="preserve">reflexionen en la </w:t>
      </w:r>
      <w:r w:rsidR="00E21424">
        <w:t>doctrina</w:t>
      </w:r>
      <w:r w:rsidR="004B0D29">
        <w:t xml:space="preserve"> del </w:t>
      </w:r>
      <w:r w:rsidR="007F7D0D">
        <w:t xml:space="preserve"> desapego.</w:t>
      </w:r>
      <w:r w:rsidR="00B038E8">
        <w:t xml:space="preserve"> </w:t>
      </w:r>
    </w:p>
    <w:p w:rsidR="007F7D0D" w:rsidRDefault="007F7D0D" w:rsidP="009463F5">
      <w:pPr>
        <w:jc w:val="both"/>
      </w:pPr>
      <w:r>
        <w:t>CARLOS DONOSO G. / Noviembre de 2015</w:t>
      </w:r>
    </w:p>
    <w:p w:rsidR="007F7D0D" w:rsidRDefault="007F7D0D" w:rsidP="009463F5">
      <w:pPr>
        <w:jc w:val="both"/>
      </w:pPr>
    </w:p>
    <w:p w:rsidR="0016114F" w:rsidRDefault="0016114F" w:rsidP="009463F5">
      <w:pPr>
        <w:jc w:val="both"/>
      </w:pPr>
      <w:r>
        <w:t xml:space="preserve">   </w:t>
      </w:r>
    </w:p>
    <w:p w:rsidR="0087660D" w:rsidRDefault="0087660D" w:rsidP="009463F5">
      <w:pPr>
        <w:jc w:val="both"/>
      </w:pPr>
    </w:p>
    <w:p w:rsidR="0087660D" w:rsidRDefault="0087660D" w:rsidP="009463F5">
      <w:pPr>
        <w:jc w:val="both"/>
      </w:pPr>
    </w:p>
    <w:p w:rsidR="0087660D" w:rsidRDefault="0087660D" w:rsidP="009463F5">
      <w:pPr>
        <w:jc w:val="both"/>
      </w:pPr>
    </w:p>
    <w:p w:rsidR="0087660D" w:rsidRDefault="0087660D" w:rsidP="009463F5">
      <w:pPr>
        <w:jc w:val="both"/>
      </w:pPr>
    </w:p>
    <w:p w:rsidR="0087660D" w:rsidRDefault="0087660D" w:rsidP="009463F5">
      <w:pPr>
        <w:jc w:val="both"/>
      </w:pPr>
    </w:p>
    <w:p w:rsidR="0087660D" w:rsidRDefault="0087660D" w:rsidP="009463F5">
      <w:pPr>
        <w:jc w:val="both"/>
      </w:pPr>
    </w:p>
    <w:p w:rsidR="0087660D" w:rsidRDefault="0087660D" w:rsidP="009463F5">
      <w:pPr>
        <w:jc w:val="both"/>
      </w:pPr>
    </w:p>
    <w:p w:rsidR="0087660D" w:rsidRDefault="0087660D" w:rsidP="009463F5">
      <w:pPr>
        <w:jc w:val="both"/>
      </w:pPr>
    </w:p>
    <w:p w:rsidR="006A21D7" w:rsidRDefault="006A21D7" w:rsidP="009463F5">
      <w:pPr>
        <w:jc w:val="both"/>
      </w:pPr>
    </w:p>
    <w:p w:rsidR="006A21D7" w:rsidRDefault="006A21D7" w:rsidP="009463F5">
      <w:pPr>
        <w:jc w:val="both"/>
      </w:pPr>
    </w:p>
    <w:sectPr w:rsidR="006A21D7" w:rsidSect="0061577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D862D0"/>
    <w:rsid w:val="00061FD4"/>
    <w:rsid w:val="00072CFF"/>
    <w:rsid w:val="000D29C9"/>
    <w:rsid w:val="000F138E"/>
    <w:rsid w:val="0016114F"/>
    <w:rsid w:val="001E36B8"/>
    <w:rsid w:val="00266E2F"/>
    <w:rsid w:val="00275B55"/>
    <w:rsid w:val="00332DD5"/>
    <w:rsid w:val="00375A7C"/>
    <w:rsid w:val="003C08D4"/>
    <w:rsid w:val="00404B44"/>
    <w:rsid w:val="00414E1C"/>
    <w:rsid w:val="00464E7A"/>
    <w:rsid w:val="004B0D29"/>
    <w:rsid w:val="005174B4"/>
    <w:rsid w:val="00542CF6"/>
    <w:rsid w:val="006040CE"/>
    <w:rsid w:val="00615774"/>
    <w:rsid w:val="00663C76"/>
    <w:rsid w:val="00687F99"/>
    <w:rsid w:val="006A21D7"/>
    <w:rsid w:val="006A315A"/>
    <w:rsid w:val="006F2898"/>
    <w:rsid w:val="00705020"/>
    <w:rsid w:val="007808C4"/>
    <w:rsid w:val="007F7D0D"/>
    <w:rsid w:val="00842E2D"/>
    <w:rsid w:val="0087660D"/>
    <w:rsid w:val="0090453B"/>
    <w:rsid w:val="0090560F"/>
    <w:rsid w:val="009463F5"/>
    <w:rsid w:val="009A647D"/>
    <w:rsid w:val="00A072C8"/>
    <w:rsid w:val="00A2550E"/>
    <w:rsid w:val="00A54E41"/>
    <w:rsid w:val="00B038E8"/>
    <w:rsid w:val="00B21046"/>
    <w:rsid w:val="00B90140"/>
    <w:rsid w:val="00BD582B"/>
    <w:rsid w:val="00BE5592"/>
    <w:rsid w:val="00BE5CAF"/>
    <w:rsid w:val="00C0090C"/>
    <w:rsid w:val="00C144FB"/>
    <w:rsid w:val="00CA34F2"/>
    <w:rsid w:val="00D02C7D"/>
    <w:rsid w:val="00D862D0"/>
    <w:rsid w:val="00E21424"/>
    <w:rsid w:val="00E72357"/>
    <w:rsid w:val="00EB0222"/>
    <w:rsid w:val="00EC78C1"/>
    <w:rsid w:val="00F41D30"/>
    <w:rsid w:val="00F65A55"/>
    <w:rsid w:val="00FA5651"/>
    <w:rsid w:val="00FB292C"/>
    <w:rsid w:val="00FB3A9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77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4</Pages>
  <Words>1766</Words>
  <Characters>9714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Independiente</Company>
  <LinksUpToDate>false</LinksUpToDate>
  <CharactersWithSpaces>11458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17</cp:revision>
  <dcterms:created xsi:type="dcterms:W3CDTF">2015-11-07T14:33:00Z</dcterms:created>
  <dcterms:modified xsi:type="dcterms:W3CDTF">2015-11-20T20:58:00Z</dcterms:modified>
</cp:coreProperties>
</file>