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F5B59" w:rsidRDefault="00CF5530" w:rsidP="00BE3F0F">
      <w:pPr>
        <w:jc w:val="both"/>
      </w:pPr>
      <w:r>
        <w:t>CONFUSO</w:t>
      </w:r>
    </w:p>
    <w:p w:rsidR="00CF5530" w:rsidRDefault="00CF5530" w:rsidP="00BE3F0F">
      <w:pPr>
        <w:jc w:val="both"/>
      </w:pPr>
      <w:r>
        <w:t xml:space="preserve">   “La muerte de alias </w:t>
      </w:r>
      <w:r w:rsidR="008F5430">
        <w:t>‘</w:t>
      </w:r>
      <w:r>
        <w:t>Guacho</w:t>
      </w:r>
      <w:r w:rsidR="008F5430">
        <w:t>’</w:t>
      </w:r>
      <w:r>
        <w:t xml:space="preserve"> no es un epílogo”, dice el editorial de un diario local, y continúa: “Ahora la justicia debe esforzarse más para hallar la verdad; lo menos que puede esperarse es que se establezcan responsabilidades”. En términos generales suena bien, pero responsabilidades de quiénes es la pregunta. Todos sabemos que los crímenes execrables cometidos involucraron a dos países fronterizos con sus propias leyes, objetivos y realidades; en resumen, con sus soberanías que nadie puede discutir. El Gobierno de Ecuador</w:t>
      </w:r>
      <w:r w:rsidR="000D1F36">
        <w:t>, y nos referimos al actual,</w:t>
      </w:r>
      <w:r>
        <w:t xml:space="preserve"> </w:t>
      </w:r>
      <w:r w:rsidR="000D1F36">
        <w:t>tiene solo una parcela de responsabilidad en algo que venía acumulándose desde hace muchos años en el vecino país y que terminó por desbordarse hacia acá: los disidentes de las FARC, el narcotráfico y el terrorismo. ¿Culpables? Habría que buscarlos en la “década ominosa” del Gobierno anterior que como todos conocen se caracterizó por su lenidad, venalidad, complacencia y temperancia con el ancho mundo de las drogas y que permitió la infiltración</w:t>
      </w:r>
      <w:r w:rsidR="00E1499C">
        <w:t xml:space="preserve"> del crimen organizado en la sociedad y en las instituciones, asuntos que están en proceso judicial. En este punto, el mayor aporte de los medios debería ser su lucha frontal contra la impunidad.</w:t>
      </w:r>
    </w:p>
    <w:p w:rsidR="00E1499C" w:rsidRDefault="00E1499C" w:rsidP="00BE3F0F">
      <w:pPr>
        <w:jc w:val="both"/>
      </w:pPr>
      <w:r>
        <w:t xml:space="preserve">   Entendemos a los familiares de los occisos que en medio de su dolor protesten por la muerte del criminal líder de ese grupo disidente que provocó tantas muertes en la frontera, porque ellos lo querían vivo a fin de mirarle a los ojos y que cuente su verdad</w:t>
      </w:r>
      <w:r w:rsidR="008822D1">
        <w:t>; lastimosamente aquella expectativa choca</w:t>
      </w:r>
      <w:r w:rsidR="005F0137">
        <w:t>ba</w:t>
      </w:r>
      <w:r w:rsidR="008822D1">
        <w:t xml:space="preserve"> con la probabilidad, pero antes de analizar este asunto veamos lo que un periodista escribió: “El 21 de diciembre, en el municipio de Tumaco fronterizo con Ecuador, fue abatido alias Guacho gracias al disparo de un francotirador, y luego su cuerpo inerte fue expuesto mediante una fotografía que mostraba el trofeo que necesitaban los presidentes de Colombia y Ecuador para remontar su baja popularidad. Pero también los dos hechos han causado un gran debate. El primero, porque Guacho valía más vivo que muerto por los datos que tenía sobre el narcotráfico y la penetración criminal en las instituciones públicas (…) Con su muerte se va a la tumba mucha información sensible”. </w:t>
      </w:r>
      <w:r w:rsidR="00A11BAD">
        <w:t>A continuación exponemos algunos argumentos sencillos, digamos de secundaria, para demostrar que lo dicho no es sustentable:</w:t>
      </w:r>
    </w:p>
    <w:p w:rsidR="00A11BAD" w:rsidRDefault="00A11BAD" w:rsidP="00BE3F0F">
      <w:pPr>
        <w:jc w:val="both"/>
      </w:pPr>
      <w:r>
        <w:t>1.- ¿Declararía el criminal la verdad y nada más que la verdad? No hay ningun</w:t>
      </w:r>
      <w:r w:rsidR="008A4E51">
        <w:t>a evidencia para que esto sucediese</w:t>
      </w:r>
      <w:r>
        <w:t>. Los perfiles psicológicos de estos sujetos los muestran como mitómanos, ignorantes, prepotentes y nada ingenuos para descubrir a sus compinches.</w:t>
      </w:r>
    </w:p>
    <w:p w:rsidR="00A11BAD" w:rsidRDefault="00A11BAD" w:rsidP="00BE3F0F">
      <w:pPr>
        <w:jc w:val="both"/>
      </w:pPr>
      <w:r>
        <w:t xml:space="preserve">2.- La probabilidad de capturar a Guacho con vida era mínima, y no precisamente porque su muerte interesase a alguien en particular como asevera el periodista, sino porque hubiese sido temerario arriesgar la vida de buenos militares y policías con ese objetivo, y es por tal razón que lo abatieron mediante el certero disparo </w:t>
      </w:r>
      <w:r w:rsidR="008A4E51">
        <w:t>de un francotirador; es decir, desde lejos, aprovechando la oportunidad del instante. Tampoco creemos que los altos mandos de Colombia y Ecuador hayan sido tan ilusos para creer que la muerte de ese sujeto obligaría a la rendición de todos sus compinches. En este caso, en razón de los grandes intereses económicos, se aplica con más fuerza aquel decir de los guerrilleros: A los muertos no se los llora, se los reemplaza.</w:t>
      </w:r>
    </w:p>
    <w:p w:rsidR="008A4E51" w:rsidRDefault="008A4E51" w:rsidP="00BE3F0F">
      <w:pPr>
        <w:jc w:val="both"/>
      </w:pPr>
      <w:r>
        <w:t>3.- En el caso hipotético de que hubiese sido capturado con vida y entregado a Ecuador correríamos el riesgo de su fuga. Todos sabemos las debilidades de las cárceles en este país, así como de los grilletes electrónicos, y, por supuesto que la mayoría de ecuatorianos se siente más segu</w:t>
      </w:r>
      <w:r w:rsidR="005F0137">
        <w:t>ra con la muerte del criminal que con su eventual detención; es más, todos deseamo</w:t>
      </w:r>
      <w:r w:rsidR="00075AB5">
        <w:t>s la extinción de esas bandas</w:t>
      </w:r>
      <w:r w:rsidR="005F0137">
        <w:t xml:space="preserve"> </w:t>
      </w:r>
      <w:r w:rsidR="00075AB5">
        <w:t xml:space="preserve">de </w:t>
      </w:r>
      <w:r w:rsidR="005F0137">
        <w:t xml:space="preserve">criminales y narco terroristas; sin embargo, sabemos que esto de “todos” no es </w:t>
      </w:r>
      <w:r w:rsidR="005F0137">
        <w:lastRenderedPageBreak/>
        <w:t>precisamente una verdad: algunos por intereses creados y otros porque su capacidad es usada para hacerles el juego.</w:t>
      </w:r>
    </w:p>
    <w:p w:rsidR="005F0137" w:rsidRDefault="005F0137" w:rsidP="00BE3F0F">
      <w:pPr>
        <w:jc w:val="both"/>
      </w:pPr>
      <w:r>
        <w:t>4.- Comprendemos el sufrimiento y frustra</w:t>
      </w:r>
      <w:r w:rsidR="00A82878">
        <w:t>ción de los familiares</w:t>
      </w:r>
      <w:r>
        <w:t xml:space="preserve"> que exigen que todo el material concerniente sea desclasificado, y nos referimos al de alta seguridad, y por allí se filtró alguna expresión del presidente Moreno</w:t>
      </w:r>
      <w:r w:rsidR="00A82878">
        <w:t>, fuera de contexto y con fines espurios,  dentro de una coyuntura aciaga y tensa. Aquí cabe una pregunta, ¿qué harían los familiares de los periodistas asesinados con semejante información? ¿Quién garantiza que no caiga en las manos equivocada</w:t>
      </w:r>
      <w:r w:rsidR="00696091">
        <w:t>s, por ejemplo de los carteles? E</w:t>
      </w:r>
      <w:r w:rsidR="00A82878">
        <w:t>l daño sería enorme para el país. Señores, puede parecer duro, pero la seguridad</w:t>
      </w:r>
      <w:r w:rsidR="00696091">
        <w:t xml:space="preserve"> nacional está sobre los</w:t>
      </w:r>
      <w:r w:rsidR="00A82878">
        <w:t xml:space="preserve"> intereses personales; hay líneas rojas que no pueden cruzarse. ¿Qué es la verdad? En términos generales, todos la conocemos. ¿Y los detalles? Los colaboradores de Guacho los conocen tanto como él mismo, porque Guacho no actuó solo y en Colombia están presos algunos de sus lugartenientes y miembros de sus anillos de seguridad</w:t>
      </w:r>
      <w:r w:rsidR="00011D52">
        <w:t xml:space="preserve">. En consecuencia, discrepamos de que “con su muerte se va a la tumba mucha información sensible”. Esa frase encajaría muy </w:t>
      </w:r>
      <w:r w:rsidR="00A27EF6">
        <w:t>bien en un melodrama pecaminoso, pero no en la cruda realidad que vivimos.</w:t>
      </w:r>
    </w:p>
    <w:p w:rsidR="00A27EF6" w:rsidRDefault="00A27EF6" w:rsidP="00BE3F0F">
      <w:pPr>
        <w:jc w:val="both"/>
      </w:pPr>
      <w:r>
        <w:t>5.- Antecedentes; por allí supimos que un fantasmagórico personaje adquirió un diario local hace muchos años y también que le fueron concedidas graciosamente un montón de frecuencias radiales; se entiende</w:t>
      </w:r>
      <w:r w:rsidR="00CF09B7">
        <w:t xml:space="preserve"> que</w:t>
      </w:r>
      <w:r>
        <w:t xml:space="preserve"> ten</w:t>
      </w:r>
      <w:r w:rsidR="00CF09B7">
        <w:t>dr</w:t>
      </w:r>
      <w:r>
        <w:t xml:space="preserve">ía muy buenas relaciones en el anterior Gobierno; y tampoco descartamos que simpatizaría con los de Sinaloa, al igual que muchos de sus coterráneos; y por allí escuchamos en un medio televisivo </w:t>
      </w:r>
      <w:r w:rsidR="00CF09B7">
        <w:t xml:space="preserve">local </w:t>
      </w:r>
      <w:r>
        <w:t xml:space="preserve">que </w:t>
      </w:r>
      <w:r w:rsidR="001B196A">
        <w:t>había puesto dinero en algún país centroamericano</w:t>
      </w:r>
      <w:r>
        <w:t>, no lo escuchamos completo, pero entendemos que no sería para algo bueno, es que el cruce entre un fantasma y un payaso produce algo siniestro que y</w:t>
      </w:r>
      <w:r w:rsidR="00075AB5">
        <w:t>a ha sido llevado al cine con</w:t>
      </w:r>
      <w:r>
        <w:t xml:space="preserve"> éxito relativo. Señores, </w:t>
      </w:r>
      <w:r w:rsidR="00CF09B7">
        <w:t>en este país no permitiremos el narco colonialismo, y hay mucha gente de bien que sería capaz de organizar, digamos, milicias civiles patriotas para impedirlo.</w:t>
      </w:r>
    </w:p>
    <w:p w:rsidR="00CF09B7" w:rsidRDefault="00CF09B7" w:rsidP="00BE3F0F">
      <w:pPr>
        <w:jc w:val="both"/>
      </w:pPr>
      <w:r>
        <w:t>6.- Las muertes de esos periodistas no son las únicas a manos de esos criminales, la diferencia es que los otros no tienen capacidad para exhibir un crespón negro, y también hay otros casos espeluznantes ocurridos en el corazón de Quito como ese empleado de una</w:t>
      </w:r>
      <w:r w:rsidR="00B70879">
        <w:t xml:space="preserve"> empresa importadora que</w:t>
      </w:r>
      <w:r>
        <w:t xml:space="preserve"> int</w:t>
      </w:r>
      <w:r w:rsidR="002A1809">
        <w:t>entó contactarse con un eventual</w:t>
      </w:r>
      <w:r>
        <w:t xml:space="preserve"> comprador y resultó secuestrado, torturado y asesinado</w:t>
      </w:r>
      <w:r w:rsidR="00F9422D">
        <w:t>,</w:t>
      </w:r>
      <w:r>
        <w:t xml:space="preserve"> y su cadáver se encontró nueve días después en el departamento que habían arrendado sus captores; una muerte</w:t>
      </w:r>
      <w:r w:rsidR="001B196A">
        <w:t xml:space="preserve"> absurda de un padre de familia</w:t>
      </w:r>
      <w:r>
        <w:t xml:space="preserve"> y que</w:t>
      </w:r>
      <w:r w:rsidR="001B196A">
        <w:t>,</w:t>
      </w:r>
      <w:r>
        <w:t xml:space="preserve"> según parece</w:t>
      </w:r>
      <w:r w:rsidR="001B196A">
        <w:t>,</w:t>
      </w:r>
      <w:r>
        <w:t xml:space="preserve"> todavía no hay resultados de las investigaciones policiales. Sus deudos están sufriendo igual que los otros; aquí nadie tiene corona.</w:t>
      </w:r>
    </w:p>
    <w:p w:rsidR="001B196A" w:rsidRDefault="001B196A" w:rsidP="00BE3F0F">
      <w:pPr>
        <w:jc w:val="both"/>
      </w:pPr>
      <w:r>
        <w:t xml:space="preserve">   En esta segunda parte vamos a tratar el caso de una clínica de rehabilitación para drogadictos </w:t>
      </w:r>
      <w:r w:rsidR="004559F0">
        <w:t>que funcionaba en condiciones precarias; es decir,</w:t>
      </w:r>
      <w:r>
        <w:t xml:space="preserve"> para gente pobre, y que fuera incendiada por los mismos “reclusos” en acto demencial, seguramente afectados por el síndrome de abstinencia y que causó la muerte de diecisiete individuos, algunos casi niños</w:t>
      </w:r>
      <w:r w:rsidR="006E15AF">
        <w:t xml:space="preserve">. Las autoridades se apresuraron en clausurar ese y otros locales </w:t>
      </w:r>
      <w:r w:rsidR="00696091">
        <w:t>similares</w:t>
      </w:r>
      <w:r w:rsidR="006E15AF">
        <w:t xml:space="preserve">, pero todos sabemos que el problema no son las clínicas, sino que ellas son </w:t>
      </w:r>
      <w:r w:rsidR="00FA501E">
        <w:t>el efecto de un mercado que atiende</w:t>
      </w:r>
      <w:r w:rsidR="006E15AF">
        <w:t xml:space="preserve"> esa necesidad</w:t>
      </w:r>
      <w:r w:rsidR="000D1BBD">
        <w:t xml:space="preserve"> de consumo y de su contraparte, la rehabilitación como una esquiva esperanza de los familiares que se preocupan, pues la mayoría de los drogadictos andan libres delinquiendo por las calles sin que nadie los controle. E</w:t>
      </w:r>
      <w:r w:rsidR="006E15AF">
        <w:t>ntonces</w:t>
      </w:r>
      <w:r w:rsidR="000D1BBD">
        <w:t>,</w:t>
      </w:r>
      <w:r w:rsidR="006E15AF">
        <w:t xml:space="preserve"> </w:t>
      </w:r>
      <w:r w:rsidR="000D1BBD">
        <w:t>¿</w:t>
      </w:r>
      <w:r w:rsidR="006E15AF">
        <w:t>cuáles son las verdaderas causas</w:t>
      </w:r>
      <w:r w:rsidR="000D1BBD">
        <w:t>? L</w:t>
      </w:r>
      <w:r w:rsidR="006E15AF">
        <w:t>os hijos no deseados, la carencia de afectos, la falta de oportunidades, la pobreza, miseria y promiscuidad,</w:t>
      </w:r>
      <w:r w:rsidR="004559F0">
        <w:t xml:space="preserve"> la frustración y</w:t>
      </w:r>
      <w:r w:rsidR="006E15AF">
        <w:t xml:space="preserve"> los traumas infantiles</w:t>
      </w:r>
      <w:r w:rsidR="000D1BBD">
        <w:t>,</w:t>
      </w:r>
      <w:r w:rsidR="006E15AF">
        <w:t xml:space="preserve"> y</w:t>
      </w:r>
      <w:r w:rsidR="000D1BBD">
        <w:t xml:space="preserve"> aquello de creer que una</w:t>
      </w:r>
      <w:r w:rsidR="004559F0">
        <w:t xml:space="preserve"> vida no tiene futuro y, por supuesto, l</w:t>
      </w:r>
      <w:r w:rsidR="000D1BBD">
        <w:t>a sociedad</w:t>
      </w:r>
      <w:r w:rsidR="006E15AF">
        <w:t xml:space="preserve"> que se cobija en dogmas religiosos </w:t>
      </w:r>
      <w:r w:rsidR="006E15AF">
        <w:lastRenderedPageBreak/>
        <w:t xml:space="preserve">anquilosados </w:t>
      </w:r>
      <w:r w:rsidR="004559F0">
        <w:t xml:space="preserve">para justificar su indolencia, </w:t>
      </w:r>
      <w:r w:rsidR="006E15AF">
        <w:t>sin comprender que el Ecuador es</w:t>
      </w:r>
      <w:r w:rsidR="000D1BBD">
        <w:t xml:space="preserve"> un Estado laico, y</w:t>
      </w:r>
      <w:r w:rsidR="006E15AF">
        <w:t xml:space="preserve"> que su rol fundamental debe</w:t>
      </w:r>
      <w:r w:rsidR="000D1BBD">
        <w:t>ría</w:t>
      </w:r>
      <w:r w:rsidR="006E15AF">
        <w:t xml:space="preserve"> ser eliminar la pobreza como un imperativo mora</w:t>
      </w:r>
      <w:r w:rsidR="004559F0">
        <w:t>l</w:t>
      </w:r>
      <w:r w:rsidR="001118D3">
        <w:t>, pero</w:t>
      </w:r>
      <w:r w:rsidR="004559F0">
        <w:t xml:space="preserve"> para llegar a eso </w:t>
      </w:r>
      <w:r w:rsidR="006E15AF">
        <w:t xml:space="preserve"> es</w:t>
      </w:r>
      <w:r w:rsidR="004559F0">
        <w:t xml:space="preserve"> condición sine qua non</w:t>
      </w:r>
      <w:r w:rsidR="006E15AF">
        <w:t xml:space="preserve"> la planificación familiar</w:t>
      </w:r>
      <w:r w:rsidR="004559F0">
        <w:t xml:space="preserve"> junto con la salud pública</w:t>
      </w:r>
      <w:r w:rsidR="001118D3">
        <w:t xml:space="preserve"> como políticas de Estado</w:t>
      </w:r>
      <w:r w:rsidR="009428B6">
        <w:t>.</w:t>
      </w:r>
      <w:r w:rsidR="006054EF">
        <w:t xml:space="preserve"> Quieren escuchar una dura verdad: los muertos de esa clínica al menos descansan en paz, los sobrevivientes tendrán que arrastrar su infierno por el resto de su miserable existencia.</w:t>
      </w:r>
      <w:r w:rsidR="009428B6">
        <w:t xml:space="preserve"> Un periodista escribió: “La maternidad no puede ser obligada. (…) No sean incoherentes, señores libertarios, que la libertad no solo es para el mercado y el capital, sino fundamentalmente para nosotros, que somos humanos, memorias, v</w:t>
      </w:r>
      <w:r w:rsidR="006054EF">
        <w:t xml:space="preserve">idas, subjetividades, cuerpos”. </w:t>
      </w:r>
      <w:r w:rsidR="009428B6">
        <w:t>Y ese es el problema de los llamados “curuchupas”, es decir, los conservadores cle</w:t>
      </w:r>
      <w:r w:rsidR="00087CC0">
        <w:t>ricales.</w:t>
      </w:r>
    </w:p>
    <w:p w:rsidR="00FA501E" w:rsidRDefault="00FA501E" w:rsidP="00BE3F0F">
      <w:pPr>
        <w:jc w:val="both"/>
      </w:pPr>
      <w:r>
        <w:t xml:space="preserve">   En la Asamblea hay voces que se niegan a despenalizar el aborto por viol</w:t>
      </w:r>
      <w:r w:rsidR="00E65D45">
        <w:t>ación;</w:t>
      </w:r>
      <w:r w:rsidR="003E6DE2">
        <w:t xml:space="preserve"> es decir</w:t>
      </w:r>
      <w:r w:rsidR="00075AB5">
        <w:t>,</w:t>
      </w:r>
      <w:r w:rsidR="003E6DE2">
        <w:t xml:space="preserve"> quieren que las mu</w:t>
      </w:r>
      <w:r w:rsidR="00E65D45">
        <w:t>jeres afectadas</w:t>
      </w:r>
      <w:bookmarkStart w:id="0" w:name="_GoBack"/>
      <w:bookmarkEnd w:id="0"/>
      <w:r w:rsidR="003E6DE2">
        <w:t xml:space="preserve"> vayan a la cárcel por muchos años y los clericales acostumbrados a fomentar el sufrimiento de los otros incluso desearían quemarlas en la hoguera o lapidarlas como en los tiempos bíblicos… ¡Condenadas a la violación</w:t>
      </w:r>
      <w:r w:rsidR="0055074A">
        <w:t>, al trauma del aborto y</w:t>
      </w:r>
      <w:r w:rsidR="005C495B">
        <w:t xml:space="preserve"> a la cárcel</w:t>
      </w:r>
      <w:r w:rsidR="003E6DE2">
        <w:t>! Y por allí una mujer asfixia y mata a su hijo de días de nacido, porque su progenitor le negó el dinero para su mantenimiento. Ella irá</w:t>
      </w:r>
      <w:r w:rsidR="005C495B">
        <w:t xml:space="preserve"> a la cárcel.</w:t>
      </w:r>
      <w:r w:rsidR="003E6DE2">
        <w:t xml:space="preserve"> Los hijos se hacen entre dos.</w:t>
      </w:r>
      <w:r w:rsidR="005C495B">
        <w:t xml:space="preserve"> Y otro caso</w:t>
      </w:r>
      <w:r w:rsidR="002A1809">
        <w:t>, una madre obligaba a su hija biológica a prostituirse… Cuando una mujer decide abortar es porque tiene un mínimo de responsabilidad</w:t>
      </w:r>
      <w:r w:rsidR="005C495B">
        <w:t>, para no terminar odiando a su</w:t>
      </w:r>
      <w:r w:rsidR="002A1809">
        <w:t>s hijos.</w:t>
      </w:r>
      <w:r w:rsidR="003E6DE2">
        <w:t xml:space="preserve"> A propósito de los abortos</w:t>
      </w:r>
      <w:r w:rsidR="006054EF">
        <w:t xml:space="preserve">, ¿cuál es la verdad de la inseminación artificial por fecundación in vitro? Los padres aceptan una muy alta probabilidad de </w:t>
      </w:r>
      <w:r w:rsidR="002D2F78">
        <w:t>micro abortos a nivel de cigotos y de abortos incluso de tres meses de gestación.</w:t>
      </w:r>
      <w:r w:rsidR="002A1809">
        <w:t xml:space="preserve"> Una pareja se hospedó en nuestra casa hace unos años y les ocurrió precisamente eso; ellos estaban decididos a tener un hijo y perseveraron </w:t>
      </w:r>
      <w:r w:rsidR="006054EF">
        <w:t xml:space="preserve"> </w:t>
      </w:r>
      <w:r w:rsidR="002A1809">
        <w:t>y en algún momento les resultó. ¡Albricias!</w:t>
      </w:r>
      <w:r w:rsidR="0055074A">
        <w:t xml:space="preserve"> No decimos que sea bueno o malo, pero tenemos un ejemplo gráfico para comparar. Todos conocemos aquel juego llamado ruleta rusa practicado hace un siglo, ¿no es verdad?</w:t>
      </w:r>
      <w:r w:rsidR="002A1809">
        <w:t xml:space="preserve"> </w:t>
      </w:r>
      <w:r w:rsidR="0055074A">
        <w:t>Se pone una sola bala en el tambor del revólver, se lo hace girar y se dispara en la sien; la pregunta crucial es: ¿comete suicidio o no? Algunos dirán que el suicidio sería si el tambor estuviera lleno de balas. ¿Qué opinan? Ahora bien, imaginémonos ese escenario demagógico que gustan repetir los contrarios al aborto: varias mu</w:t>
      </w:r>
      <w:r w:rsidR="009D25A9">
        <w:t>ñequitas que tildan a su madre d</w:t>
      </w:r>
      <w:r w:rsidR="0055074A">
        <w:t>e asesina; le aplastan la barriga a una y dice: “Mi mamá me mató”</w:t>
      </w:r>
      <w:r w:rsidR="005C495B">
        <w:t>;</w:t>
      </w:r>
      <w:r w:rsidR="0055074A">
        <w:t xml:space="preserve"> y así con diferentes matices; al fondo se observa a una nena rolliza</w:t>
      </w:r>
      <w:r w:rsidR="009D25A9">
        <w:t xml:space="preserve"> que con una amplia sonrisa dice: “Yo soy la mejor”.</w:t>
      </w:r>
      <w:r w:rsidR="005C495B">
        <w:t xml:space="preserve"> Podríamos incluir</w:t>
      </w:r>
      <w:r w:rsidR="009D25A9">
        <w:t xml:space="preserve"> a unas señoras que con lágrimas en los ojos </w:t>
      </w:r>
      <w:r w:rsidR="005C495B">
        <w:t>rezan…</w:t>
      </w:r>
      <w:r w:rsidR="00C55A44">
        <w:t xml:space="preserve"> Un grito estentóreo sale de nuestros pechos: </w:t>
      </w:r>
      <w:r w:rsidR="006D163E">
        <w:t>“S</w:t>
      </w:r>
      <w:r w:rsidR="00C55A44">
        <w:t xml:space="preserve">í a la vida, sí a la libertad, </w:t>
      </w:r>
      <w:r w:rsidR="006D163E">
        <w:t xml:space="preserve">sí a la justicia, </w:t>
      </w:r>
      <w:r w:rsidR="00C55A44">
        <w:t>sí a la dignidad</w:t>
      </w:r>
      <w:r w:rsidR="006D163E">
        <w:t>”</w:t>
      </w:r>
      <w:r w:rsidR="00C55A44">
        <w:t>… No a la miseria,</w:t>
      </w:r>
      <w:r w:rsidR="009D25A9">
        <w:t xml:space="preserve"> una vida de a perro</w:t>
      </w:r>
      <w:r w:rsidR="00C55A44">
        <w:t xml:space="preserve"> para qué vivirla</w:t>
      </w:r>
      <w:r w:rsidR="009D25A9">
        <w:t xml:space="preserve">, y que nos disculpen esos animales que ahora son defendidos, pero que antes eran maltratados, </w:t>
      </w:r>
      <w:r w:rsidR="00B70879">
        <w:t>por eso el dicho, pero no creemos justo</w:t>
      </w:r>
      <w:r w:rsidR="009D25A9">
        <w:t xml:space="preserve"> que las mujeres que tienen una pizca de responsabilidad sean encarceladas por abortar</w:t>
      </w:r>
      <w:r w:rsidR="00C55A44">
        <w:t xml:space="preserve"> cuando son violadas</w:t>
      </w:r>
      <w:r w:rsidR="009D25A9">
        <w:t>. ¿Qué harían las señoras asambleístas en esas circunstancias? Viajar al extranjero o pagar a un médico amigo</w:t>
      </w:r>
      <w:r w:rsidR="006D163E">
        <w:t xml:space="preserve"> para que las atienda a ellas o a sus hijas</w:t>
      </w:r>
      <w:r w:rsidR="005C495B">
        <w:t>. Las mujeres pobres deben acudir a esas clínicas clandestinas como la del incendio.</w:t>
      </w:r>
      <w:r w:rsidR="00C55A44">
        <w:t xml:space="preserve"> Esta Asamblea, en nuestra opinión, constituye el más grande engendro de m</w:t>
      </w:r>
      <w:r w:rsidR="006748D9">
        <w:t>ediocridad parido por las malas artes del</w:t>
      </w:r>
      <w:r w:rsidR="00C55A44">
        <w:t xml:space="preserve"> gobernante anterior. </w:t>
      </w:r>
      <w:r w:rsidR="00F9422D">
        <w:t xml:space="preserve">Y le resultó funcional </w:t>
      </w:r>
      <w:r w:rsidR="006748D9">
        <w:t>a s</w:t>
      </w:r>
      <w:r w:rsidR="00C55A44">
        <w:t>us fines protervos</w:t>
      </w:r>
      <w:r w:rsidR="006748D9">
        <w:t>.</w:t>
      </w:r>
      <w:r w:rsidR="00C55A44">
        <w:t xml:space="preserve"> Señores asambleístas,</w:t>
      </w:r>
      <w:r w:rsidR="006D163E">
        <w:t xml:space="preserve"> c</w:t>
      </w:r>
      <w:r w:rsidR="00C55A44">
        <w:t>orrijan su opacidad, pónganse piel, hagan algo útil</w:t>
      </w:r>
      <w:r w:rsidR="006748D9">
        <w:t>, justifíquense</w:t>
      </w:r>
      <w:r w:rsidR="00C55A44">
        <w:t>.</w:t>
      </w:r>
      <w:r w:rsidR="00E042D9">
        <w:t xml:space="preserve"> E</w:t>
      </w:r>
      <w:r w:rsidR="00F9422D">
        <w:t>ste tema, con diferente enfoque,</w:t>
      </w:r>
      <w:r w:rsidR="00E65D45">
        <w:t xml:space="preserve"> lo tratamos</w:t>
      </w:r>
      <w:r w:rsidR="00E042D9">
        <w:t xml:space="preserve"> </w:t>
      </w:r>
      <w:r w:rsidR="00E65D45">
        <w:t xml:space="preserve">en </w:t>
      </w:r>
      <w:r w:rsidR="00E042D9">
        <w:t>diciembre de 2014</w:t>
      </w:r>
      <w:r w:rsidR="00E65D45">
        <w:t>.</w:t>
      </w:r>
    </w:p>
    <w:p w:rsidR="009D25A9" w:rsidRDefault="005C495B" w:rsidP="00BE3F0F">
      <w:pPr>
        <w:jc w:val="both"/>
      </w:pPr>
      <w:r>
        <w:t>CARLOS DONOSO G.  // Enero de 2019</w:t>
      </w:r>
    </w:p>
    <w:p w:rsidR="00E65D45" w:rsidRDefault="00E65D45" w:rsidP="00BE3F0F">
      <w:pPr>
        <w:jc w:val="both"/>
      </w:pPr>
    </w:p>
    <w:p w:rsidR="00E65D45" w:rsidRDefault="00E65D45" w:rsidP="00BE3F0F">
      <w:pPr>
        <w:jc w:val="both"/>
      </w:pPr>
    </w:p>
    <w:p w:rsidR="006748D9" w:rsidRDefault="006748D9" w:rsidP="00BE3F0F">
      <w:pPr>
        <w:jc w:val="both"/>
      </w:pPr>
    </w:p>
    <w:p w:rsidR="006748D9" w:rsidRDefault="006748D9" w:rsidP="00BE3F0F">
      <w:pPr>
        <w:jc w:val="both"/>
      </w:pPr>
    </w:p>
    <w:p w:rsidR="008F5430" w:rsidRDefault="008F5430" w:rsidP="00BE3F0F">
      <w:pPr>
        <w:jc w:val="both"/>
      </w:pPr>
    </w:p>
    <w:p w:rsidR="008F5430" w:rsidRDefault="008F5430" w:rsidP="00BE3F0F">
      <w:pPr>
        <w:jc w:val="both"/>
      </w:pPr>
    </w:p>
    <w:p w:rsidR="006D163E" w:rsidRDefault="006D163E" w:rsidP="00BE3F0F">
      <w:pPr>
        <w:jc w:val="both"/>
      </w:pPr>
    </w:p>
    <w:p w:rsidR="006D163E" w:rsidRDefault="006D163E" w:rsidP="00BE3F0F">
      <w:pPr>
        <w:jc w:val="both"/>
      </w:pPr>
    </w:p>
    <w:p w:rsidR="006D163E" w:rsidRDefault="006D163E" w:rsidP="00BE3F0F">
      <w:pPr>
        <w:jc w:val="both"/>
      </w:pPr>
    </w:p>
    <w:p w:rsidR="00C55A44" w:rsidRDefault="00C55A44" w:rsidP="00BE3F0F">
      <w:pPr>
        <w:jc w:val="both"/>
      </w:pPr>
    </w:p>
    <w:p w:rsidR="00C55A44" w:rsidRDefault="00C55A44" w:rsidP="00BE3F0F">
      <w:pPr>
        <w:jc w:val="both"/>
      </w:pPr>
    </w:p>
    <w:p w:rsidR="00C55A44" w:rsidRDefault="00C55A44" w:rsidP="00BE3F0F">
      <w:pPr>
        <w:jc w:val="both"/>
      </w:pPr>
    </w:p>
    <w:p w:rsidR="00C55A44" w:rsidRDefault="00C55A44" w:rsidP="00BE3F0F">
      <w:pPr>
        <w:jc w:val="both"/>
      </w:pPr>
    </w:p>
    <w:p w:rsidR="005C495B" w:rsidRDefault="005C495B" w:rsidP="00BE3F0F">
      <w:pPr>
        <w:jc w:val="both"/>
      </w:pPr>
    </w:p>
    <w:p w:rsidR="005C495B" w:rsidRDefault="005C495B" w:rsidP="00BE3F0F">
      <w:pPr>
        <w:jc w:val="both"/>
      </w:pPr>
    </w:p>
    <w:sectPr w:rsidR="005C495B">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2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5530"/>
    <w:rsid w:val="00011D52"/>
    <w:rsid w:val="00075AB5"/>
    <w:rsid w:val="00087CC0"/>
    <w:rsid w:val="000D1BBD"/>
    <w:rsid w:val="000D1F36"/>
    <w:rsid w:val="001118D3"/>
    <w:rsid w:val="001B196A"/>
    <w:rsid w:val="001F5B59"/>
    <w:rsid w:val="002A1809"/>
    <w:rsid w:val="002D2F78"/>
    <w:rsid w:val="002F6078"/>
    <w:rsid w:val="00342FD0"/>
    <w:rsid w:val="003E6DE2"/>
    <w:rsid w:val="00431A6B"/>
    <w:rsid w:val="004559F0"/>
    <w:rsid w:val="0055074A"/>
    <w:rsid w:val="005C495B"/>
    <w:rsid w:val="005F0137"/>
    <w:rsid w:val="006054EF"/>
    <w:rsid w:val="006748D9"/>
    <w:rsid w:val="00696091"/>
    <w:rsid w:val="006D163E"/>
    <w:rsid w:val="006E15AF"/>
    <w:rsid w:val="008822D1"/>
    <w:rsid w:val="008A4E51"/>
    <w:rsid w:val="008F5430"/>
    <w:rsid w:val="009428B6"/>
    <w:rsid w:val="009D25A9"/>
    <w:rsid w:val="00A11BAD"/>
    <w:rsid w:val="00A27EF6"/>
    <w:rsid w:val="00A82878"/>
    <w:rsid w:val="00B1410F"/>
    <w:rsid w:val="00B52C2D"/>
    <w:rsid w:val="00B70879"/>
    <w:rsid w:val="00BE3F0F"/>
    <w:rsid w:val="00C55A44"/>
    <w:rsid w:val="00CF09B7"/>
    <w:rsid w:val="00CF5530"/>
    <w:rsid w:val="00E042D9"/>
    <w:rsid w:val="00E1499C"/>
    <w:rsid w:val="00E65D45"/>
    <w:rsid w:val="00F9422D"/>
    <w:rsid w:val="00FA501E"/>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FE77B22-8059-49CC-8389-0E8312D605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C"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335</TotalTime>
  <Pages>4</Pages>
  <Words>1764</Words>
  <Characters>9708</Characters>
  <Application>Microsoft Office Word</Application>
  <DocSecurity>0</DocSecurity>
  <Lines>80</Lines>
  <Paragraphs>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11450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16</cp:revision>
  <dcterms:created xsi:type="dcterms:W3CDTF">2019-01-12T16:13:00Z</dcterms:created>
  <dcterms:modified xsi:type="dcterms:W3CDTF">2019-01-24T14:23:00Z</dcterms:modified>
</cp:coreProperties>
</file>