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B0E" w:rsidRDefault="00840C03" w:rsidP="00150A57">
      <w:pPr>
        <w:jc w:val="both"/>
      </w:pPr>
      <w:r>
        <w:t>AMAZONIA: ¿CUERNO DE LA ABUNDANCIA?</w:t>
      </w:r>
    </w:p>
    <w:p w:rsidR="00840C03" w:rsidRDefault="00840C03" w:rsidP="00150A57">
      <w:pPr>
        <w:jc w:val="both"/>
      </w:pPr>
      <w:r>
        <w:t xml:space="preserve">   </w:t>
      </w:r>
      <w:r w:rsidR="002E2790">
        <w:t>¿</w:t>
      </w:r>
      <w:r>
        <w:t xml:space="preserve">Qué relación hay entre los incendios de la Amazonia y el Gobierno </w:t>
      </w:r>
      <w:r w:rsidR="002E2790">
        <w:t>d</w:t>
      </w:r>
      <w:r>
        <w:t>e</w:t>
      </w:r>
      <w:r w:rsidR="002E2790">
        <w:t>l emperador Pedro II de Brasil  (1831-1889), considerado, a di</w:t>
      </w:r>
      <w:r w:rsidR="00E60031">
        <w:t>stancia, el mejor de América Latina</w:t>
      </w:r>
      <w:r w:rsidR="002E2790">
        <w:t>? Es interesante observar que la fecha del inicio de su mandato coincide con el nacimiento de las repúblicas hispano hablantes, entidades que al carecer de experiencia administrativa</w:t>
      </w:r>
      <w:r w:rsidR="001051E1">
        <w:t xml:space="preserve"> se precipitaron en el círculo vicioso de los errores y la anarquía</w:t>
      </w:r>
      <w:r w:rsidR="001B6768">
        <w:t>,</w:t>
      </w:r>
      <w:r w:rsidR="001051E1">
        <w:t xml:space="preserve"> y lo pagaron caro. En este caso nos hace falta un poco de historia política comparada. Recordemos que San Martín creía que la estabilidad del Perú se lograría con un príncipe europeo, y ese militar y estadista sabía de lo que hablaba. A raíz de la invasión de Napoleón a la península ibérica, las monarquías de España y Portugal se fracturaron y la corte de este reino se refugió en Brasil, convirtiéndolo en un imperio</w:t>
      </w:r>
      <w:r w:rsidR="001B6768">
        <w:t>. Muchos podrían decir que Portugal era el reino más atrasado de Europa; podría ser cierto, pero era Europa, y Europa en su época de mayor esplendor. A diferencia de Brasil, las colonias españolas reaccionaron con la llamada eclosión juntera, es decir, juntas de notables para llenar el vacío y que jurando fidelidad  a la Corona trazaron el camino para la independencia. En ese difícil camino hubo masacres y muchos de los mejores hombres se perdieron</w:t>
      </w:r>
      <w:r w:rsidR="00B24B4A">
        <w:t xml:space="preserve">. La independencia de Brasil la hizo el emperador Pedro I en el llamado “Grito de </w:t>
      </w:r>
      <w:proofErr w:type="spellStart"/>
      <w:r w:rsidR="00B24B4A">
        <w:t>Ipiranga</w:t>
      </w:r>
      <w:proofErr w:type="spellEnd"/>
      <w:r w:rsidR="00B24B4A">
        <w:t xml:space="preserve">” en 1822, y aparte de </w:t>
      </w:r>
      <w:proofErr w:type="spellStart"/>
      <w:r w:rsidR="00B24B4A">
        <w:t>Tiradentes</w:t>
      </w:r>
      <w:proofErr w:type="spellEnd"/>
      <w:r w:rsidR="00B24B4A">
        <w:t xml:space="preserve"> no hubo mártires ni conflictos armados. En resumen, en Brasil no hubo nada parecido a las complejas y sangrientas batallas de la independencia de Hispano América, amén de las cuantiosas deud</w:t>
      </w:r>
      <w:r w:rsidR="00DD6A2F">
        <w:t>as que heredamos por ese motivo.</w:t>
      </w:r>
    </w:p>
    <w:p w:rsidR="00DD6A2F" w:rsidRDefault="00DD6A2F" w:rsidP="00150A57">
      <w:pPr>
        <w:jc w:val="both"/>
      </w:pPr>
      <w:r>
        <w:t xml:space="preserve">   ¿Quién era el emperador Pedro II de Brasil?</w:t>
      </w:r>
      <w:r w:rsidR="00EE250A">
        <w:t xml:space="preserve"> </w:t>
      </w:r>
      <w:r>
        <w:t>Perteneció al linaje de los Braganza de Portugal y por su lado materno a los Borbones. Su reinado duró 58 años, de 1831 a 1889, detentando ese cargo desde los seis años de edad. “Era muy tolerante y raramente se ofendía con las críticas, con la oposición o, incluso, con la incompetencia. Tenía mucho cuidado a la hora de nombrar candidatos y solo elegía a los más altamente calificados. También buscaba eliminar la corrupción. En su manejo de los dos partidos tenía</w:t>
      </w:r>
      <w:r w:rsidR="00EE250A">
        <w:t xml:space="preserve"> que mantener una reputación de imparcial, trabajar de acuerdo con la voluntad popular y evitar todo tipo de imposición flagrante de su voluntad política en la escena política”. Pero cuando tenía que ser firme, lo era: </w:t>
      </w:r>
      <w:r w:rsidR="0005545B">
        <w:t xml:space="preserve">en 1870, pocos brasileños </w:t>
      </w:r>
      <w:r w:rsidR="00745170">
        <w:t>se oponían a la esclavitud</w:t>
      </w:r>
      <w:r w:rsidR="0005545B">
        <w:t xml:space="preserve"> y procuraban no expresar en público sus ideas</w:t>
      </w:r>
      <w:r w:rsidR="00745170">
        <w:t xml:space="preserve">, </w:t>
      </w:r>
      <w:r w:rsidR="000A21D3">
        <w:t xml:space="preserve">pero este personaje se atrevió a  abolir </w:t>
      </w:r>
      <w:r w:rsidR="00EE250A">
        <w:t xml:space="preserve"> la esclavitud a pesar de la oposición de intereses económicos y políticos; fue un gran patrocinador del conocimiento, la cultura y las ciencias</w:t>
      </w:r>
      <w:r w:rsidR="006F64CA">
        <w:t>…</w:t>
      </w:r>
      <w:r w:rsidR="00EE250A">
        <w:t xml:space="preserve"> </w:t>
      </w:r>
      <w:r w:rsidR="000A21D3">
        <w:t xml:space="preserve">Y fue amigo personal de científicos de la </w:t>
      </w:r>
      <w:r w:rsidR="0062511B">
        <w:t>talla de Pasteur, Darwin y Niet</w:t>
      </w:r>
      <w:r w:rsidR="000A21D3">
        <w:t>z</w:t>
      </w:r>
      <w:r w:rsidR="0062511B">
        <w:t>s</w:t>
      </w:r>
      <w:r w:rsidR="000A21D3">
        <w:t>che</w:t>
      </w:r>
      <w:r w:rsidR="0062511B">
        <w:t>,</w:t>
      </w:r>
      <w:r w:rsidR="000A21D3">
        <w:t xml:space="preserve"> y miembro de academias de ciencia europeas… </w:t>
      </w:r>
      <w:r w:rsidR="00745170">
        <w:t>Su reinado fue bendecido por el progreso y la prosperidad, pero</w:t>
      </w:r>
      <w:r w:rsidR="00EE250A">
        <w:t xml:space="preserve"> tuvo un final poco común ya que fue depuesto cuando era muy querido por el pueblo y en la cima de su popularidad. Pasó los dos últimos años de su vida en Europa,</w:t>
      </w:r>
      <w:r w:rsidR="00745170">
        <w:t xml:space="preserve"> viviendo con escasos recursos, algo que deberían imitar</w:t>
      </w:r>
      <w:r w:rsidR="00E60031">
        <w:t xml:space="preserve"> los políticos de esta región</w:t>
      </w:r>
      <w:r w:rsidR="00745170">
        <w:t xml:space="preserve"> y sobre todo de Brasil.</w:t>
      </w:r>
      <w:r w:rsidR="00EE250A">
        <w:t xml:space="preserve">  A él le siguió un periodo de gobiernos débiles, dictaduras y crisis constitucionales y económicas. </w:t>
      </w:r>
    </w:p>
    <w:p w:rsidR="00745170" w:rsidRDefault="00745170" w:rsidP="00150A57">
      <w:pPr>
        <w:jc w:val="both"/>
      </w:pPr>
      <w:r>
        <w:t xml:space="preserve">   Pedro II gobernó el Imperio del Brasil, y, en efecto, hizo honor a ese nombre, pero en la práctica fue una monarquía parlamentaria constitucional. La estructura de Gobierno se componía de </w:t>
      </w:r>
      <w:r w:rsidR="00B47E8C">
        <w:t>un consejo de ministros, entre seis y siete, su presidente, el emperador y una cámara de diputados y senado.</w:t>
      </w:r>
      <w:r w:rsidR="004D6EBF">
        <w:t xml:space="preserve"> Sin embargo, en el exterior su política de Estado fue la expansión territorial, aprovechando las circunstancias coyunturales  en el devenir histórico. Durante una guerra civi</w:t>
      </w:r>
      <w:r w:rsidR="005A2E14">
        <w:t>l</w:t>
      </w:r>
      <w:r w:rsidR="004D6EBF">
        <w:t xml:space="preserve"> en Uruguay, se alió con una de las facciones para derrotar a la otra, pero cobró su ayuda con una extensa franja territorial, las mejores tierras para sus ganaderos. En un sinuoso proceso con Bolivia, se a</w:t>
      </w:r>
      <w:r w:rsidR="007C76A0">
        <w:t xml:space="preserve">poderó de esa </w:t>
      </w:r>
      <w:r w:rsidR="004A02FD">
        <w:t>“</w:t>
      </w:r>
      <w:r w:rsidR="007C76A0">
        <w:t>costilla</w:t>
      </w:r>
      <w:r w:rsidR="004A02FD">
        <w:t>”</w:t>
      </w:r>
      <w:r w:rsidR="007C76A0">
        <w:t xml:space="preserve"> que después se llamó</w:t>
      </w:r>
      <w:r w:rsidR="004D6EBF">
        <w:t xml:space="preserve"> el Estado de Acre, pero esa zona es inhóspita y </w:t>
      </w:r>
      <w:r w:rsidR="007C76A0">
        <w:t xml:space="preserve">no fue buen </w:t>
      </w:r>
      <w:r w:rsidR="007C76A0">
        <w:lastRenderedPageBreak/>
        <w:t>negocio. Con los otros países amazónicos también tuvo sus incidentes; nosotros recordamos que en la escuela nos enseñaban que habíamos “perdido” territorios con Colombia</w:t>
      </w:r>
      <w:r w:rsidR="00E40E38">
        <w:t>, Perú y Brasil, “menos con el o</w:t>
      </w:r>
      <w:r w:rsidR="007C76A0">
        <w:t>céano Pacífico”; así de románticos éramos. Bueno, hasta cuando un día Galo Plaza</w:t>
      </w:r>
      <w:r w:rsidR="005A2E14">
        <w:t>,</w:t>
      </w:r>
      <w:r w:rsidR="007C76A0">
        <w:t xml:space="preserve"> quien había sido presidente de la República y Secret</w:t>
      </w:r>
      <w:r w:rsidR="0082457F">
        <w:t>ario General de la OEA, dijo:</w:t>
      </w:r>
      <w:r w:rsidR="007C76A0">
        <w:t xml:space="preserve"> “El Oriente es un mito”</w:t>
      </w:r>
      <w:r w:rsidR="0082457F">
        <w:t>, y se convirtió en</w:t>
      </w:r>
      <w:r w:rsidR="007C76A0">
        <w:t xml:space="preserve"> cadáver político, y peor todavía cuando se descubrió petróleo en esa zona, entonces los indulgentes consideraban que aquello fue un lapsus calami y los demás, un exabrupto</w:t>
      </w:r>
      <w:r w:rsidR="0031288B">
        <w:t>. Pero Plaza tenía</w:t>
      </w:r>
      <w:r w:rsidR="007C76A0">
        <w:t xml:space="preserve"> razón; en efecto, las tierras amazónicas tienen escaso valor</w:t>
      </w:r>
      <w:r w:rsidR="0031288B">
        <w:t>. Una enciclopedia decía: Loreto, departamento del Perú, situado en las fronteras con Ecuador, Colombia y Brasil; 308.991 Km cuadrados… clima malsano, tierras inundables. Señores, las tierras con valor son aquellas hasta donde lleva el viento las cenizas de los volcanes andinos, algo así como doscientos kilómetros de distancia desde las estribaciones de la cordillera de los Andes; de igual manera, los más grandes depósitos minerales se encuentran en dicha cordillera</w:t>
      </w:r>
      <w:r w:rsidR="005A2E14">
        <w:t>; la Amazonia se parece al desierto del Sahara y fácilmente podría convertirse en eso…</w:t>
      </w:r>
    </w:p>
    <w:p w:rsidR="0082457F" w:rsidRDefault="0082457F" w:rsidP="00150A57">
      <w:pPr>
        <w:jc w:val="both"/>
      </w:pPr>
      <w:r>
        <w:t xml:space="preserve">   Volvamos al Imperio del Brasil; ese país siempre se sintió solo y rodeado por los españoles, entonces fijó como política de Estado el aprendizaje del portugués en todos sus confines y de esa forma constituyó una unidad geográfica y de memoria histórica</w:t>
      </w:r>
      <w:r w:rsidR="00A437AA">
        <w:t>,</w:t>
      </w:r>
      <w:r w:rsidR="005A7591">
        <w:t xml:space="preserve"> y en sus conflictos limítrofes, como era lógico, atribuyó la culpa a sus vecinos. ¿Y qué pasó con los vecinos? Hasta hace unos cuarenta años se decía que en esta región un 25% de la población no hablaba más de cien palabras en español, y eso siendo generosos. Hace poco, un español que vino a acompañar el rescate de unos expedicionarios que naufragaron en un río del Oriente, agradeció a los indígenas que les habían ayudado, y eso que no hablaban más de unas mil quinientas palabras en este idioma… En aquella época, Brasil se alió a los adversarios del dictador Rosas de Argentina y con mil quinientos soldados bien entrenados lo derrotó</w:t>
      </w:r>
      <w:r w:rsidR="004A02FD">
        <w:t xml:space="preserve"> en la batalla de Caseros</w:t>
      </w:r>
      <w:r w:rsidR="005A7591">
        <w:t xml:space="preserve">, </w:t>
      </w:r>
      <w:r w:rsidR="004A02FD">
        <w:t xml:space="preserve">año 1852; allí participó Domingo F. Sarmiento. ¿Recuerdan “Civilización y barbarie”? </w:t>
      </w:r>
      <w:r w:rsidR="00CB501F">
        <w:t xml:space="preserve">Este personaje multifacético fue presidente de la Nación Argentina entre 1868 y 1874. </w:t>
      </w:r>
      <w:r w:rsidR="00FB2D6F">
        <w:t>Esto demuestra que la interven</w:t>
      </w:r>
      <w:r w:rsidR="004A02FD">
        <w:t>ción de fuerzas extranjeras a veces es el único medio para librarse de la tiranía. Y</w:t>
      </w:r>
      <w:r w:rsidR="005A7591">
        <w:t xml:space="preserve"> el Duque de </w:t>
      </w:r>
      <w:proofErr w:type="spellStart"/>
      <w:r w:rsidR="005A7591">
        <w:t>Caxias</w:t>
      </w:r>
      <w:proofErr w:type="spellEnd"/>
      <w:r w:rsidR="005A7591">
        <w:t xml:space="preserve"> desfiló en Buenos Aires; también Pedro II se enfrentó a Paraguay en la guerra de la Tripe Alianza y a pesar de haber perdido unos cincuenta mil hombres pudo recuperarse en unos diez años, tan sólida era su economía</w:t>
      </w:r>
      <w:r w:rsidR="009001F7">
        <w:t>;</w:t>
      </w:r>
      <w:r w:rsidR="00C171EA">
        <w:t xml:space="preserve"> en esa guerra fue implacable y no cejó en su empeño hasta ver muerto al caudillo López. Cuando jóvenes, seguíamos con mucha curiosidad aquel episodio de los tupamaros uruguayos y nos sorprendió que cuando habían superado todo</w:t>
      </w:r>
      <w:r w:rsidR="004A02FD">
        <w:t>s los obstáculos se desintegrara</w:t>
      </w:r>
      <w:r w:rsidR="00C171EA">
        <w:t>n aparentemente sin motivo... ¿Por qué no tomaron el poder? Unos meses después nos enteramos por una revista que Brasil había amenazado con invadir al Uruguay... Mucho tiempo después conocimos aquella intervención de Pedro II  que relatamos en un párrafo anterior. En Uruguay y en Brasil existían aquellos elementos culturales básicos que dan lugar a un determinado comportamiento de las sociedades. ¿Por qué Brasil no invade Venezuela? Los tiempos son diferentes y sobre todo no tendría una franja territorial para resarcirse, pues una guerra cuesta mucho</w:t>
      </w:r>
      <w:r w:rsidR="009001F7">
        <w:t>.</w:t>
      </w:r>
      <w:r w:rsidR="00FB2D6F">
        <w:t xml:space="preserve"> Sin embargo,</w:t>
      </w:r>
      <w:r w:rsidR="004A02FD">
        <w:t xml:space="preserve"> lo explicado puede resultar paradigmático en las actuales circunstancias…</w:t>
      </w:r>
      <w:r w:rsidR="00D26A42">
        <w:t xml:space="preserve"> Pero hable</w:t>
      </w:r>
      <w:r w:rsidR="009001F7">
        <w:t xml:space="preserve">mos de historia comparada, bueno, el primer presidente de Venezuela fue Páez, un caudillo llanero analfabeto y criminal, muy parecido a </w:t>
      </w:r>
      <w:r w:rsidR="00A437AA">
        <w:t>los actuales</w:t>
      </w:r>
      <w:r w:rsidR="009001F7">
        <w:t>, y el primer presidente de Ecuador fue Flores, un general venezolano de la misma calaña que el anterior</w:t>
      </w:r>
      <w:r w:rsidR="00A437AA">
        <w:t xml:space="preserve"> de antaño</w:t>
      </w:r>
      <w:r w:rsidR="00FB2D6F">
        <w:t xml:space="preserve">. Y  así podríamos revisar muchos países. Por ejemplo, el fundador de Chile fue diferente a los otros conquistadores españoles, y su primer presidente fue un hombre honrado, y el  </w:t>
      </w:r>
      <w:r w:rsidR="009001F7">
        <w:t xml:space="preserve">intelectual más importante de esta región fue captado por Chile; en efecto, Andrés Bello representa el summum de la Ilustración, y fue autor de una excelente gramática, y decano de </w:t>
      </w:r>
      <w:r w:rsidR="009001F7">
        <w:lastRenderedPageBreak/>
        <w:t>Derecho y rector de la Universidad de Chile. El idioma, y nos referimos a la gramática,</w:t>
      </w:r>
      <w:r w:rsidR="00D26A42">
        <w:t xml:space="preserve"> ortografía, sintaxis,</w:t>
      </w:r>
      <w:r w:rsidR="009001F7">
        <w:t xml:space="preserve"> se</w:t>
      </w:r>
      <w:r w:rsidR="00D26A42">
        <w:t>mántica y  lógica</w:t>
      </w:r>
      <w:r w:rsidR="009001F7">
        <w:t xml:space="preserve"> son fundamentales para hacer las leyes…</w:t>
      </w:r>
      <w:r w:rsidR="00C171EA">
        <w:t xml:space="preserve"> </w:t>
      </w:r>
      <w:r w:rsidR="00A437AA">
        <w:t xml:space="preserve">En el Ecuador de hogaño los asambleístas se parecen más a Flores que a Bello </w:t>
      </w:r>
      <w:r w:rsidR="00FB2D6F">
        <w:t>y sus leyes, las realmente necesarias</w:t>
      </w:r>
      <w:r w:rsidR="00753858">
        <w:t>,</w:t>
      </w:r>
      <w:r w:rsidR="00FB2D6F">
        <w:t xml:space="preserve"> no salen, y las otras</w:t>
      </w:r>
      <w:r w:rsidR="00A437AA">
        <w:t xml:space="preserve"> son </w:t>
      </w:r>
      <w:r w:rsidR="00FB2D6F">
        <w:t xml:space="preserve">montones de </w:t>
      </w:r>
      <w:r w:rsidR="00A437AA">
        <w:t xml:space="preserve">mamotretos </w:t>
      </w:r>
      <w:r w:rsidR="00FB2D6F">
        <w:t>que confunden.</w:t>
      </w:r>
      <w:r w:rsidR="00A437AA">
        <w:t xml:space="preserve"> Señores, la legislatura es para </w:t>
      </w:r>
      <w:r w:rsidR="002F05C1">
        <w:t xml:space="preserve">inteligentes y allí no caben coimas ni </w:t>
      </w:r>
      <w:r w:rsidR="00A437AA">
        <w:t xml:space="preserve"> diezmos. </w:t>
      </w:r>
      <w:r w:rsidR="00FB2D6F">
        <w:t>Las dos cámaras</w:t>
      </w:r>
      <w:r w:rsidR="0034601C">
        <w:t xml:space="preserve"> deberían restaurarse, y poner requisitos míni</w:t>
      </w:r>
      <w:r w:rsidR="0005545B">
        <w:t xml:space="preserve">mos para los legisladores, y </w:t>
      </w:r>
      <w:r w:rsidR="0034601C">
        <w:t xml:space="preserve"> no </w:t>
      </w:r>
      <w:r w:rsidR="0005545B">
        <w:t>creemos que eso sea  discriminación. ¿O tienen</w:t>
      </w:r>
      <w:r w:rsidR="001C0180">
        <w:t xml:space="preserve"> una autoestima muy baja?</w:t>
      </w:r>
    </w:p>
    <w:p w:rsidR="00150A57" w:rsidRDefault="00150A57" w:rsidP="00150A57">
      <w:pPr>
        <w:jc w:val="both"/>
      </w:pPr>
      <w:r>
        <w:t xml:space="preserve">   Volvamos al tema principal: ¿es la amazonia brasileña el cuerno de la abundancia o su riqueza es un mito?</w:t>
      </w:r>
      <w:r w:rsidR="0081595F">
        <w:t xml:space="preserve"> Manaos pertenece a la </w:t>
      </w:r>
      <w:proofErr w:type="spellStart"/>
      <w:r w:rsidR="0081595F">
        <w:t>mesorregión</w:t>
      </w:r>
      <w:proofErr w:type="spellEnd"/>
      <w:r w:rsidR="0081595F">
        <w:t xml:space="preserve"> del Centro Amazonense; exporta caucho, nueces de Brasil y madera… Sin embargo, la fiebre del caucho ocurrió entre 1890 y 1920 y terminó con dos hechos definitorios: los cultivos de caucho en tierras más fértiles del sudeste asiático y el fracaso rotundo de Henry Fo</w:t>
      </w:r>
      <w:r w:rsidR="002F05C1">
        <w:t>rd en la década de 1920,</w:t>
      </w:r>
      <w:r w:rsidR="0081595F">
        <w:t xml:space="preserve"> cuando</w:t>
      </w:r>
      <w:r w:rsidR="002F05C1">
        <w:t xml:space="preserve"> fundó “</w:t>
      </w:r>
      <w:proofErr w:type="spellStart"/>
      <w:r w:rsidR="002F05C1">
        <w:t>Fordlandia</w:t>
      </w:r>
      <w:proofErr w:type="spellEnd"/>
      <w:r w:rsidR="002F05C1">
        <w:t>” en un terreno de 110.000 K2 cedido</w:t>
      </w:r>
      <w:r w:rsidR="0081595F">
        <w:t>s por Brasil en la Amazonia</w:t>
      </w:r>
      <w:r w:rsidR="007B70B0">
        <w:t>.</w:t>
      </w:r>
      <w:r w:rsidR="002F05C1">
        <w:t xml:space="preserve"> Y su cadena de montaje no funcionó. Y esa región mostró sus</w:t>
      </w:r>
      <w:r w:rsidR="001C0180">
        <w:t xml:space="preserve"> enormes</w:t>
      </w:r>
      <w:r w:rsidR="002F05C1">
        <w:t xml:space="preserve"> dientes.</w:t>
      </w:r>
      <w:r w:rsidR="001C0180">
        <w:t xml:space="preserve"> De lo que conocemos, Brasil</w:t>
      </w:r>
      <w:r w:rsidR="007B70B0">
        <w:t xml:space="preserve"> siempre creyó o quiso creer en El Dorado, una enorme riqueza escondida y custodiada por un dragón; incluso esta leyenda pudo haber sido nutrida por las expediciones de los españoles; recordemos que el río Amazonas fue descubierto desde Quito por Francisco de Orellana. En fin, los gobiernos de la República Federativa de Brasil tuvieron d</w:t>
      </w:r>
      <w:r w:rsidR="00753858">
        <w:t>os actitudes frente a la Amazonia</w:t>
      </w:r>
      <w:r w:rsidR="007B70B0">
        <w:t>: un compás de espera, algo así como el dicho: donde guardas tu tesoro está tu corazón y que llevó a un político a decir: “La amaz</w:t>
      </w:r>
      <w:r w:rsidR="002C49F0">
        <w:t>onia siempre será verde-amarilla</w:t>
      </w:r>
      <w:r w:rsidR="007B70B0">
        <w:t>”. ¿Cuál es la otra actitud? El concepto de “Infierno verde” de los militares, tierras que deben ser domesticadas a sangre y fuego, una batalla por vencer…</w:t>
      </w:r>
      <w:r w:rsidR="005900A1">
        <w:t xml:space="preserve"> ¿Qué esperan ganar con esa deforestación? Ampliar la frontera agrícola y ganadera, pero son tierras pobres y las marejadas de los ríos las irían lavando poco a poco y el clima se tornaría extremo: inundaciones y sequías hasta llegar a situaciones apocalípticas. Los caudales de los ríos andinos seguirían siendo muy grandes y al no tener bosques naturales que los morigeren, entonces arrasarían con todo y no quedarían ni vacas ni pastos ni hombres… </w:t>
      </w:r>
      <w:r w:rsidR="00753858">
        <w:t>El río Amazonas es impresionante desde todos los ángulos: tiene más de siete mil kilómetros de largo, recibe más de mil afluentes principales y su caudal es de 219.000 metros cúbicos por segundo; el río que le sigue</w:t>
      </w:r>
      <w:r w:rsidR="003552C0">
        <w:t xml:space="preserve"> en caudal es el Congo con algo más</w:t>
      </w:r>
      <w:r w:rsidR="00753858">
        <w:t xml:space="preserve"> de cuarenta mil. Otro asunto interesante: no hay petróleo en esa región; Brasil extrae el 90% de este producto offshore. ¿Y las minas? </w:t>
      </w:r>
      <w:r w:rsidR="002F4D12">
        <w:t>Tendrían que ser muy ricas para que valgan la pena, pues una carretera de miles de kilómetros para acceder podría costar más que su beneficio.</w:t>
      </w:r>
      <w:r w:rsidR="00753858">
        <w:t xml:space="preserve"> </w:t>
      </w:r>
    </w:p>
    <w:p w:rsidR="003552C0" w:rsidRDefault="003552C0" w:rsidP="00150A57">
      <w:pPr>
        <w:jc w:val="both"/>
      </w:pPr>
      <w:r>
        <w:t xml:space="preserve">   En un diario local leímos: “Salvar la tierra: el bosque tropical más grande del mundo, la cuenca amazónica, está en peligro. Abarca 7,4</w:t>
      </w:r>
      <w:r w:rsidR="00ED7173">
        <w:t xml:space="preserve"> millones de kilómetros cuadrados y se extiende por nueve países. Según la Organización del Tratado de Cooperación Amazónica, alberga la cuarta parte de las especies de la Tierra y proporciona el 20% del agua dulce”… En realidad, su valor radica en el equilibrio climático que propicia a través de los flujos de oxígeno y anhídrido carbónico, y del agua, la lluvia y el sol. Su custodia requiere enorme responsabilidad, y su destrucción con fines agropecuarios provocaría un daño inmenso, no solo a Brasil, el primer afectado, sino a nivel mundial.</w:t>
      </w:r>
      <w:r w:rsidR="002C49F0">
        <w:t xml:space="preserve">  M</w:t>
      </w:r>
      <w:r w:rsidR="00ED7173">
        <w:t>irar las estrellas,</w:t>
      </w:r>
      <w:r w:rsidR="002C49F0">
        <w:t xml:space="preserve"> sí,</w:t>
      </w:r>
      <w:r w:rsidR="00ED7173">
        <w:t xml:space="preserve"> pero</w:t>
      </w:r>
      <w:r w:rsidR="002C49F0">
        <w:t xml:space="preserve"> con los pies muy firmes en la tierra, y</w:t>
      </w:r>
      <w:r w:rsidR="00ED7173">
        <w:t xml:space="preserve"> no confundir la riqueza siempre esquiva con la estafa.</w:t>
      </w:r>
      <w:r w:rsidR="00FA3077">
        <w:t xml:space="preserve"> Y el ser humano es el más grande depredador: por su núme</w:t>
      </w:r>
      <w:r w:rsidR="00BD03AE">
        <w:t>ro, su ambición y su poder. Oh E</w:t>
      </w:r>
      <w:r w:rsidR="00FA3077">
        <w:t>stupidez, emperatriz del mundo.</w:t>
      </w:r>
    </w:p>
    <w:p w:rsidR="00ED7173" w:rsidRDefault="00ED7173" w:rsidP="00150A57">
      <w:pPr>
        <w:jc w:val="both"/>
      </w:pPr>
      <w:r>
        <w:t>CAR</w:t>
      </w:r>
      <w:bookmarkStart w:id="0" w:name="_GoBack"/>
      <w:bookmarkEnd w:id="0"/>
      <w:r>
        <w:t>LOS DONOSO G.</w:t>
      </w:r>
      <w:r w:rsidR="00FA3077">
        <w:t xml:space="preserve"> // Septiembre de 2019</w:t>
      </w:r>
    </w:p>
    <w:p w:rsidR="00FA3077" w:rsidRDefault="00FA3077" w:rsidP="00150A57">
      <w:pPr>
        <w:jc w:val="both"/>
      </w:pPr>
    </w:p>
    <w:p w:rsidR="00ED7173" w:rsidRDefault="00ED7173" w:rsidP="00150A57">
      <w:pPr>
        <w:jc w:val="both"/>
      </w:pPr>
    </w:p>
    <w:p w:rsidR="00ED7173" w:rsidRDefault="00ED7173" w:rsidP="00150A57">
      <w:pPr>
        <w:jc w:val="both"/>
      </w:pPr>
    </w:p>
    <w:p w:rsidR="003552C0" w:rsidRDefault="003552C0" w:rsidP="00150A57">
      <w:pPr>
        <w:jc w:val="both"/>
      </w:pPr>
    </w:p>
    <w:p w:rsidR="003552C0" w:rsidRDefault="003552C0" w:rsidP="00150A57">
      <w:pPr>
        <w:jc w:val="both"/>
      </w:pPr>
    </w:p>
    <w:p w:rsidR="003552C0" w:rsidRDefault="003552C0" w:rsidP="00150A57">
      <w:pPr>
        <w:jc w:val="both"/>
      </w:pPr>
    </w:p>
    <w:p w:rsidR="003552C0" w:rsidRDefault="003552C0" w:rsidP="00150A57">
      <w:pPr>
        <w:jc w:val="both"/>
      </w:pPr>
    </w:p>
    <w:p w:rsidR="003552C0" w:rsidRDefault="003552C0" w:rsidP="00150A57">
      <w:pPr>
        <w:jc w:val="both"/>
      </w:pPr>
    </w:p>
    <w:p w:rsidR="003552C0" w:rsidRDefault="003552C0" w:rsidP="00150A57">
      <w:pPr>
        <w:jc w:val="both"/>
      </w:pPr>
    </w:p>
    <w:p w:rsidR="003552C0" w:rsidRDefault="003552C0" w:rsidP="00150A57">
      <w:pPr>
        <w:jc w:val="both"/>
      </w:pPr>
    </w:p>
    <w:p w:rsidR="003552C0" w:rsidRDefault="003552C0" w:rsidP="00150A57">
      <w:pPr>
        <w:jc w:val="both"/>
      </w:pPr>
    </w:p>
    <w:p w:rsidR="003552C0" w:rsidRDefault="003552C0" w:rsidP="00150A57">
      <w:pPr>
        <w:jc w:val="both"/>
      </w:pPr>
    </w:p>
    <w:p w:rsidR="003552C0" w:rsidRPr="00840C03" w:rsidRDefault="003552C0" w:rsidP="00150A57">
      <w:pPr>
        <w:jc w:val="both"/>
        <w:rPr>
          <w:b/>
        </w:rPr>
      </w:pPr>
    </w:p>
    <w:sectPr w:rsidR="003552C0" w:rsidRPr="00840C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C03"/>
    <w:rsid w:val="0005545B"/>
    <w:rsid w:val="000A21D3"/>
    <w:rsid w:val="001051E1"/>
    <w:rsid w:val="00150A57"/>
    <w:rsid w:val="001B6768"/>
    <w:rsid w:val="001C0180"/>
    <w:rsid w:val="002C49F0"/>
    <w:rsid w:val="002E2790"/>
    <w:rsid w:val="002F05C1"/>
    <w:rsid w:val="002F4D12"/>
    <w:rsid w:val="0031288B"/>
    <w:rsid w:val="0034601C"/>
    <w:rsid w:val="003552C0"/>
    <w:rsid w:val="004A02FD"/>
    <w:rsid w:val="004D6EBF"/>
    <w:rsid w:val="005900A1"/>
    <w:rsid w:val="005A2E14"/>
    <w:rsid w:val="005A459C"/>
    <w:rsid w:val="005A7591"/>
    <w:rsid w:val="0062511B"/>
    <w:rsid w:val="0064185C"/>
    <w:rsid w:val="006F64CA"/>
    <w:rsid w:val="00745170"/>
    <w:rsid w:val="00753858"/>
    <w:rsid w:val="007B70B0"/>
    <w:rsid w:val="007C76A0"/>
    <w:rsid w:val="0081595F"/>
    <w:rsid w:val="0082457F"/>
    <w:rsid w:val="00840C03"/>
    <w:rsid w:val="009001F7"/>
    <w:rsid w:val="00915B0E"/>
    <w:rsid w:val="00956804"/>
    <w:rsid w:val="00A437AA"/>
    <w:rsid w:val="00B023FD"/>
    <w:rsid w:val="00B24B4A"/>
    <w:rsid w:val="00B47E8C"/>
    <w:rsid w:val="00BD03AE"/>
    <w:rsid w:val="00BE540B"/>
    <w:rsid w:val="00C171EA"/>
    <w:rsid w:val="00CB501F"/>
    <w:rsid w:val="00CE01BD"/>
    <w:rsid w:val="00D26A42"/>
    <w:rsid w:val="00DD6A2F"/>
    <w:rsid w:val="00E40E38"/>
    <w:rsid w:val="00E60031"/>
    <w:rsid w:val="00ED7173"/>
    <w:rsid w:val="00EE250A"/>
    <w:rsid w:val="00FA3077"/>
    <w:rsid w:val="00FB2D6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C04FF-593D-4548-9407-1B2B7A6E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Pages>
  <Words>1863</Words>
  <Characters>10250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2019-09-06T15:00:00Z</dcterms:created>
  <dcterms:modified xsi:type="dcterms:W3CDTF">2019-09-23T16:19:00Z</dcterms:modified>
</cp:coreProperties>
</file>